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6A5F48" w14:paraId="424FDBE0" w14:textId="77777777" w:rsidTr="00E43B49">
        <w:trPr>
          <w:trHeight w:val="416"/>
        </w:trPr>
        <w:tc>
          <w:tcPr>
            <w:tcW w:w="9628" w:type="dxa"/>
            <w:shd w:val="clear" w:color="auto" w:fill="006982"/>
            <w:vAlign w:val="center"/>
          </w:tcPr>
          <w:p w14:paraId="3FB5F39E" w14:textId="77777777" w:rsidR="002C1403" w:rsidRPr="006A5F48" w:rsidRDefault="000F6511" w:rsidP="002C1403">
            <w:pPr>
              <w:jc w:val="left"/>
              <w:rPr>
                <w:rFonts w:ascii="Arial" w:hAnsi="Arial" w:cs="Arial"/>
                <w:b/>
                <w:caps/>
                <w:color w:val="FFFFFF" w:themeColor="background1"/>
                <w:sz w:val="22"/>
                <w:szCs w:val="22"/>
              </w:rPr>
            </w:pPr>
            <w:bookmarkStart w:id="0" w:name="_Hlk80274242"/>
            <w:r w:rsidRPr="006A5F48">
              <w:rPr>
                <w:rFonts w:ascii="Arial" w:hAnsi="Arial" w:cs="Arial"/>
                <w:b/>
                <w:caps/>
                <w:color w:val="FFFFFF" w:themeColor="background1"/>
                <w:sz w:val="22"/>
                <w:szCs w:val="22"/>
              </w:rPr>
              <w:t>1</w:t>
            </w:r>
            <w:r w:rsidR="002C1403" w:rsidRPr="006A5F48">
              <w:rPr>
                <w:rFonts w:ascii="Arial" w:hAnsi="Arial" w:cs="Arial"/>
                <w:b/>
                <w:caps/>
                <w:color w:val="FFFFFF" w:themeColor="background1"/>
                <w:sz w:val="22"/>
                <w:szCs w:val="22"/>
              </w:rPr>
              <w:t>. PIRKIMO OBJEKTAS</w:t>
            </w:r>
          </w:p>
        </w:tc>
      </w:tr>
    </w:tbl>
    <w:bookmarkEnd w:id="0"/>
    <w:p w14:paraId="0CB2F44C" w14:textId="1B84E94E" w:rsidR="007A5584" w:rsidRPr="00B051C7" w:rsidRDefault="00DC4507" w:rsidP="002C1403">
      <w:pPr>
        <w:jc w:val="left"/>
        <w:rPr>
          <w:rFonts w:ascii="Arial" w:hAnsi="Arial" w:cs="Arial"/>
          <w:bCs/>
          <w:sz w:val="22"/>
          <w:szCs w:val="22"/>
        </w:rPr>
      </w:pPr>
      <w:r w:rsidRPr="006A5F48">
        <w:rPr>
          <w:rFonts w:ascii="Arial" w:hAnsi="Arial" w:cs="Arial"/>
          <w:bCs/>
          <w:caps/>
          <w:sz w:val="22"/>
          <w:szCs w:val="22"/>
        </w:rPr>
        <w:t>1.1</w:t>
      </w:r>
      <w:r w:rsidRPr="00B051C7">
        <w:rPr>
          <w:rFonts w:ascii="Arial" w:hAnsi="Arial" w:cs="Arial"/>
          <w:b/>
          <w:caps/>
          <w:sz w:val="22"/>
          <w:szCs w:val="22"/>
        </w:rPr>
        <w:t>.</w:t>
      </w:r>
      <w:r w:rsidR="00597309" w:rsidRPr="00B051C7">
        <w:rPr>
          <w:rFonts w:ascii="Arial" w:hAnsi="Arial" w:cs="Arial"/>
          <w:b/>
          <w:caps/>
          <w:sz w:val="22"/>
          <w:szCs w:val="22"/>
        </w:rPr>
        <w:t xml:space="preserve"> </w:t>
      </w:r>
      <w:r w:rsidR="00597309" w:rsidRPr="00B051C7">
        <w:rPr>
          <w:rFonts w:ascii="Arial" w:hAnsi="Arial" w:cs="Arial"/>
          <w:bCs/>
          <w:sz w:val="22"/>
          <w:szCs w:val="22"/>
        </w:rPr>
        <w:t>Darbo rūbai, avalynė</w:t>
      </w:r>
      <w:r w:rsidR="00F3636A" w:rsidRPr="00B051C7">
        <w:rPr>
          <w:rFonts w:ascii="Arial" w:hAnsi="Arial" w:cs="Arial"/>
          <w:bCs/>
          <w:caps/>
          <w:sz w:val="22"/>
          <w:szCs w:val="22"/>
        </w:rPr>
        <w:t xml:space="preserve"> </w:t>
      </w:r>
      <w:r w:rsidR="00597309" w:rsidRPr="00B051C7">
        <w:rPr>
          <w:rFonts w:ascii="Arial" w:hAnsi="Arial" w:cs="Arial"/>
          <w:bCs/>
          <w:sz w:val="22"/>
          <w:szCs w:val="22"/>
        </w:rPr>
        <w:t xml:space="preserve">(toliau – </w:t>
      </w:r>
      <w:r w:rsidR="005245DF" w:rsidRPr="00B051C7">
        <w:rPr>
          <w:rFonts w:ascii="Arial" w:hAnsi="Arial" w:cs="Arial"/>
          <w:bCs/>
          <w:sz w:val="22"/>
          <w:szCs w:val="22"/>
        </w:rPr>
        <w:t>P</w:t>
      </w:r>
      <w:r w:rsidR="00597309" w:rsidRPr="00B051C7">
        <w:rPr>
          <w:rFonts w:ascii="Arial" w:hAnsi="Arial" w:cs="Arial"/>
          <w:bCs/>
          <w:sz w:val="22"/>
          <w:szCs w:val="22"/>
        </w:rPr>
        <w:t>rekės).</w:t>
      </w:r>
    </w:p>
    <w:p w14:paraId="4852CBDE" w14:textId="77777777" w:rsidR="00597309" w:rsidRPr="00B051C7" w:rsidRDefault="00597309" w:rsidP="002C1403">
      <w:pPr>
        <w:jc w:val="left"/>
        <w:rPr>
          <w:rFonts w:ascii="Arial" w:hAnsi="Arial" w:cs="Arial"/>
          <w:b/>
          <w:caps/>
          <w:sz w:val="22"/>
          <w:szCs w:val="22"/>
        </w:rPr>
      </w:pPr>
      <w:r w:rsidRPr="00B051C7">
        <w:rPr>
          <w:rFonts w:ascii="Arial" w:hAnsi="Arial" w:cs="Arial"/>
          <w:bCs/>
          <w:sz w:val="22"/>
          <w:szCs w:val="22"/>
        </w:rPr>
        <w:t xml:space="preserve">1.2. Pirkimas neskaidomas į </w:t>
      </w:r>
      <w:r w:rsidR="00656527" w:rsidRPr="00B051C7">
        <w:rPr>
          <w:rFonts w:ascii="Arial" w:hAnsi="Arial" w:cs="Arial"/>
          <w:bCs/>
          <w:sz w:val="22"/>
          <w:szCs w:val="22"/>
        </w:rPr>
        <w:t>dalis.</w:t>
      </w:r>
    </w:p>
    <w:p w14:paraId="2B63EFB2" w14:textId="686EF43E" w:rsidR="00A16D8D" w:rsidRPr="00B051C7" w:rsidRDefault="00A16D8D" w:rsidP="00137115">
      <w:pPr>
        <w:pStyle w:val="Bodytext20"/>
        <w:tabs>
          <w:tab w:val="left" w:pos="0"/>
        </w:tabs>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3</w:t>
      </w:r>
      <w:r w:rsidRPr="00B051C7">
        <w:rPr>
          <w:rFonts w:ascii="Arial" w:hAnsi="Arial" w:cs="Arial"/>
          <w:i w:val="0"/>
          <w:iCs w:val="0"/>
          <w:sz w:val="22"/>
          <w:szCs w:val="22"/>
        </w:rPr>
        <w:t xml:space="preserve">. Šiuo pirkimu siekiama sudaryti sutartį su vienu Tiekėju, kuris, esant Pirkėjo poreikiui, tieks pagal atskirus Pirkėjo raštiškus užsakymus Prekes. </w:t>
      </w:r>
    </w:p>
    <w:p w14:paraId="33EF56A8" w14:textId="0F1229FA" w:rsidR="00A16D8D" w:rsidRPr="00B051C7" w:rsidRDefault="00A16D8D" w:rsidP="00137115">
      <w:pPr>
        <w:pStyle w:val="Bodytext20"/>
        <w:tabs>
          <w:tab w:val="left" w:pos="0"/>
        </w:tabs>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4</w:t>
      </w:r>
      <w:r w:rsidRPr="00B051C7">
        <w:rPr>
          <w:rFonts w:ascii="Arial" w:hAnsi="Arial" w:cs="Arial"/>
          <w:i w:val="0"/>
          <w:iCs w:val="0"/>
          <w:sz w:val="22"/>
          <w:szCs w:val="22"/>
        </w:rPr>
        <w:t xml:space="preserve">. Perkamų Prekių sąrašas pateikiamas </w:t>
      </w:r>
      <w:r w:rsidR="005160C8" w:rsidRPr="00B051C7">
        <w:rPr>
          <w:rFonts w:ascii="Arial" w:hAnsi="Arial" w:cs="Arial"/>
          <w:i w:val="0"/>
          <w:iCs w:val="0"/>
          <w:sz w:val="22"/>
          <w:szCs w:val="22"/>
        </w:rPr>
        <w:t>T</w:t>
      </w:r>
      <w:r w:rsidRPr="00B051C7">
        <w:rPr>
          <w:rFonts w:ascii="Arial" w:hAnsi="Arial" w:cs="Arial"/>
          <w:i w:val="0"/>
          <w:iCs w:val="0"/>
          <w:sz w:val="22"/>
          <w:szCs w:val="22"/>
        </w:rPr>
        <w:t>echninės specifikacijos</w:t>
      </w:r>
      <w:r w:rsidR="004641FF" w:rsidRPr="00B051C7">
        <w:rPr>
          <w:rFonts w:ascii="Arial" w:hAnsi="Arial" w:cs="Arial"/>
          <w:i w:val="0"/>
          <w:iCs w:val="0"/>
          <w:sz w:val="22"/>
          <w:szCs w:val="22"/>
        </w:rPr>
        <w:t xml:space="preserve"> </w:t>
      </w:r>
      <w:r w:rsidRPr="00B051C7">
        <w:rPr>
          <w:rFonts w:ascii="Arial" w:hAnsi="Arial" w:cs="Arial"/>
          <w:i w:val="0"/>
          <w:iCs w:val="0"/>
          <w:sz w:val="22"/>
          <w:szCs w:val="22"/>
        </w:rPr>
        <w:t>1 lentelėje.</w:t>
      </w:r>
    </w:p>
    <w:p w14:paraId="7FDC4072" w14:textId="30259F34" w:rsidR="00A16D8D" w:rsidRPr="00B051C7" w:rsidRDefault="00A16D8D" w:rsidP="00137115">
      <w:pPr>
        <w:pStyle w:val="Bodytext20"/>
        <w:tabs>
          <w:tab w:val="left" w:pos="0"/>
        </w:tabs>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5</w:t>
      </w:r>
      <w:r w:rsidRPr="00B051C7">
        <w:rPr>
          <w:rFonts w:ascii="Arial" w:hAnsi="Arial" w:cs="Arial"/>
          <w:i w:val="0"/>
          <w:iCs w:val="0"/>
          <w:sz w:val="22"/>
          <w:szCs w:val="22"/>
        </w:rPr>
        <w:t xml:space="preserve">. Pirkėjas numato galimybę įsigyti </w:t>
      </w:r>
      <w:r w:rsidR="005160C8" w:rsidRPr="00B051C7">
        <w:rPr>
          <w:rFonts w:ascii="Arial" w:hAnsi="Arial" w:cs="Arial"/>
          <w:i w:val="0"/>
          <w:iCs w:val="0"/>
          <w:sz w:val="22"/>
          <w:szCs w:val="22"/>
        </w:rPr>
        <w:t>T</w:t>
      </w:r>
      <w:r w:rsidRPr="00B051C7">
        <w:rPr>
          <w:rFonts w:ascii="Arial" w:hAnsi="Arial" w:cs="Arial"/>
          <w:i w:val="0"/>
          <w:iCs w:val="0"/>
          <w:sz w:val="22"/>
          <w:szCs w:val="22"/>
        </w:rPr>
        <w:t>echninės specifikacijos 1 lentelėje nenurodytų prekių. Tokio pobūdžio sąraše nenurodytų, tačiau su pirkimo objektu susijusių Prekių, Pirkėjas gali įsigyti neviršijant 10 procentų pradinės Sutarties vertės. Už Prekių sąraše nenurodytas, tačiau su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p>
    <w:p w14:paraId="3FA15850" w14:textId="5D19E3DF" w:rsidR="00A16D8D" w:rsidRPr="00B051C7" w:rsidRDefault="00A16D8D" w:rsidP="00137115">
      <w:pPr>
        <w:pStyle w:val="Bodytext20"/>
        <w:tabs>
          <w:tab w:val="left" w:pos="0"/>
        </w:tabs>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6</w:t>
      </w:r>
      <w:r w:rsidRPr="00B051C7">
        <w:rPr>
          <w:rFonts w:ascii="Arial" w:hAnsi="Arial" w:cs="Arial"/>
          <w:i w:val="0"/>
          <w:iCs w:val="0"/>
          <w:sz w:val="22"/>
          <w:szCs w:val="22"/>
        </w:rPr>
        <w:t xml:space="preserve">. Prekių Tiekėjai privalo pasiūlyti visą perkamų Prekių kiekį nurodytą </w:t>
      </w:r>
      <w:r w:rsidR="005160C8" w:rsidRPr="00B051C7">
        <w:rPr>
          <w:rFonts w:ascii="Arial" w:hAnsi="Arial" w:cs="Arial"/>
          <w:i w:val="0"/>
          <w:iCs w:val="0"/>
          <w:sz w:val="22"/>
          <w:szCs w:val="22"/>
        </w:rPr>
        <w:t>T</w:t>
      </w:r>
      <w:r w:rsidRPr="00B051C7">
        <w:rPr>
          <w:rFonts w:ascii="Arial" w:hAnsi="Arial" w:cs="Arial"/>
          <w:i w:val="0"/>
          <w:iCs w:val="0"/>
          <w:sz w:val="22"/>
          <w:szCs w:val="22"/>
        </w:rPr>
        <w:t>echninės specifikacijos 1 lentelėje.</w:t>
      </w:r>
    </w:p>
    <w:p w14:paraId="2BC5DB7E" w14:textId="76ABE656" w:rsidR="002C1403" w:rsidRPr="00B051C7" w:rsidRDefault="009C0781"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7</w:t>
      </w:r>
      <w:r w:rsidRPr="00B051C7">
        <w:rPr>
          <w:rFonts w:ascii="Arial" w:hAnsi="Arial" w:cs="Arial"/>
          <w:i w:val="0"/>
          <w:iCs w:val="0"/>
          <w:sz w:val="22"/>
          <w:szCs w:val="22"/>
        </w:rPr>
        <w:t xml:space="preserve">. </w:t>
      </w:r>
      <w:r w:rsidR="00A16D8D" w:rsidRPr="00B051C7">
        <w:rPr>
          <w:rFonts w:ascii="Arial" w:hAnsi="Arial" w:cs="Arial"/>
          <w:i w:val="0"/>
          <w:iCs w:val="0"/>
          <w:sz w:val="22"/>
          <w:szCs w:val="22"/>
        </w:rPr>
        <w:t>Visos išlaidos, susijusios su Prekių t</w:t>
      </w:r>
      <w:r w:rsidR="0092004F" w:rsidRPr="00B051C7">
        <w:rPr>
          <w:rFonts w:ascii="Arial" w:hAnsi="Arial" w:cs="Arial"/>
          <w:i w:val="0"/>
          <w:iCs w:val="0"/>
          <w:sz w:val="22"/>
          <w:szCs w:val="22"/>
        </w:rPr>
        <w:t>ie</w:t>
      </w:r>
      <w:r w:rsidR="00A16D8D" w:rsidRPr="00B051C7">
        <w:rPr>
          <w:rFonts w:ascii="Arial" w:hAnsi="Arial" w:cs="Arial"/>
          <w:i w:val="0"/>
          <w:iCs w:val="0"/>
          <w:sz w:val="22"/>
          <w:szCs w:val="22"/>
        </w:rPr>
        <w:t xml:space="preserve">kimu įskaičiuojamos į vienos Prekės vieneto </w:t>
      </w:r>
      <w:r w:rsidR="00BF5DBC" w:rsidRPr="00B051C7">
        <w:rPr>
          <w:rFonts w:ascii="Arial" w:hAnsi="Arial" w:cs="Arial"/>
          <w:i w:val="0"/>
          <w:iCs w:val="0"/>
          <w:sz w:val="22"/>
          <w:szCs w:val="22"/>
        </w:rPr>
        <w:t>įkainį/</w:t>
      </w:r>
      <w:r w:rsidR="00A16D8D" w:rsidRPr="00B051C7">
        <w:rPr>
          <w:rFonts w:ascii="Arial" w:hAnsi="Arial" w:cs="Arial"/>
          <w:i w:val="0"/>
          <w:iCs w:val="0"/>
          <w:sz w:val="22"/>
          <w:szCs w:val="22"/>
        </w:rPr>
        <w:t>kainą</w:t>
      </w:r>
      <w:r w:rsidR="002C1403" w:rsidRPr="00B051C7">
        <w:rPr>
          <w:rFonts w:ascii="Arial" w:hAnsi="Arial" w:cs="Arial"/>
          <w:i w:val="0"/>
          <w:iCs w:val="0"/>
          <w:sz w:val="22"/>
          <w:szCs w:val="22"/>
        </w:rPr>
        <w:t>.</w:t>
      </w:r>
    </w:p>
    <w:p w14:paraId="60822FDD" w14:textId="4F6B0204" w:rsidR="00A16D8D" w:rsidRPr="00B051C7" w:rsidRDefault="009C0781"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8</w:t>
      </w:r>
      <w:r w:rsidRPr="00B051C7">
        <w:rPr>
          <w:rFonts w:ascii="Arial" w:hAnsi="Arial" w:cs="Arial"/>
          <w:i w:val="0"/>
          <w:iCs w:val="0"/>
          <w:sz w:val="22"/>
          <w:szCs w:val="22"/>
        </w:rPr>
        <w:t xml:space="preserve">. </w:t>
      </w:r>
      <w:r w:rsidR="00EA3A9D" w:rsidRPr="00B051C7">
        <w:rPr>
          <w:rFonts w:ascii="Arial" w:hAnsi="Arial" w:cs="Arial"/>
          <w:i w:val="0"/>
          <w:iCs w:val="0"/>
          <w:sz w:val="22"/>
          <w:szCs w:val="22"/>
        </w:rPr>
        <w:t xml:space="preserve">Prekių tiekimo laikotarpis – </w:t>
      </w:r>
      <w:r w:rsidR="00FA0A70" w:rsidRPr="00B051C7">
        <w:rPr>
          <w:rFonts w:ascii="Arial" w:hAnsi="Arial" w:cs="Arial"/>
          <w:b/>
          <w:bCs/>
          <w:i w:val="0"/>
          <w:iCs w:val="0"/>
          <w:sz w:val="22"/>
          <w:szCs w:val="22"/>
        </w:rPr>
        <w:t xml:space="preserve">36 </w:t>
      </w:r>
      <w:r w:rsidR="00EA3A9D" w:rsidRPr="00B051C7">
        <w:rPr>
          <w:rFonts w:ascii="Arial" w:hAnsi="Arial" w:cs="Arial"/>
          <w:b/>
          <w:bCs/>
          <w:i w:val="0"/>
          <w:iCs w:val="0"/>
          <w:sz w:val="22"/>
          <w:szCs w:val="22"/>
        </w:rPr>
        <w:t>mėnesi</w:t>
      </w:r>
      <w:r w:rsidR="00FA0A70" w:rsidRPr="00B051C7">
        <w:rPr>
          <w:rFonts w:ascii="Arial" w:hAnsi="Arial" w:cs="Arial"/>
          <w:b/>
          <w:bCs/>
          <w:i w:val="0"/>
          <w:iCs w:val="0"/>
          <w:sz w:val="22"/>
          <w:szCs w:val="22"/>
        </w:rPr>
        <w:t>ai</w:t>
      </w:r>
      <w:r w:rsidR="00EA3A9D" w:rsidRPr="00B051C7">
        <w:rPr>
          <w:rFonts w:ascii="Arial" w:hAnsi="Arial" w:cs="Arial"/>
          <w:i w:val="0"/>
          <w:iCs w:val="0"/>
          <w:sz w:val="22"/>
          <w:szCs w:val="22"/>
        </w:rPr>
        <w:t xml:space="preserve"> nuo Sutarties įsigaliojimo dienos</w:t>
      </w:r>
      <w:r w:rsidRPr="00B051C7">
        <w:rPr>
          <w:rFonts w:ascii="Arial" w:hAnsi="Arial" w:cs="Arial"/>
          <w:i w:val="0"/>
          <w:iCs w:val="0"/>
          <w:sz w:val="22"/>
          <w:szCs w:val="22"/>
        </w:rPr>
        <w:t>.</w:t>
      </w:r>
    </w:p>
    <w:p w14:paraId="7D7308DF" w14:textId="341149E6" w:rsidR="00D545F8" w:rsidRPr="00B051C7" w:rsidRDefault="00AF5376"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B051C7">
        <w:rPr>
          <w:rFonts w:ascii="Arial" w:hAnsi="Arial" w:cs="Arial"/>
          <w:i w:val="0"/>
          <w:iCs w:val="0"/>
          <w:sz w:val="22"/>
          <w:szCs w:val="22"/>
        </w:rPr>
        <w:t>1.</w:t>
      </w:r>
      <w:r w:rsidR="00656527" w:rsidRPr="00B051C7">
        <w:rPr>
          <w:rFonts w:ascii="Arial" w:hAnsi="Arial" w:cs="Arial"/>
          <w:i w:val="0"/>
          <w:iCs w:val="0"/>
          <w:sz w:val="22"/>
          <w:szCs w:val="22"/>
        </w:rPr>
        <w:t>9</w:t>
      </w:r>
      <w:r w:rsidRPr="00B051C7">
        <w:rPr>
          <w:rFonts w:ascii="Arial" w:hAnsi="Arial" w:cs="Arial"/>
          <w:i w:val="0"/>
          <w:iCs w:val="0"/>
          <w:sz w:val="22"/>
          <w:szCs w:val="22"/>
        </w:rPr>
        <w:t xml:space="preserve">. </w:t>
      </w:r>
      <w:r w:rsidR="007E33AF" w:rsidRPr="00B051C7">
        <w:rPr>
          <w:rFonts w:ascii="Arial" w:hAnsi="Arial" w:cs="Arial"/>
          <w:i w:val="0"/>
          <w:iCs w:val="0"/>
          <w:sz w:val="22"/>
          <w:szCs w:val="22"/>
        </w:rPr>
        <w:t>P</w:t>
      </w:r>
      <w:r w:rsidR="00130472" w:rsidRPr="00B051C7">
        <w:rPr>
          <w:rFonts w:ascii="Arial" w:hAnsi="Arial" w:cs="Arial"/>
          <w:i w:val="0"/>
          <w:iCs w:val="0"/>
          <w:sz w:val="22"/>
          <w:szCs w:val="22"/>
        </w:rPr>
        <w:t>rekių preliminarūs kiekiai:</w:t>
      </w:r>
    </w:p>
    <w:p w14:paraId="1A194475" w14:textId="56ACCDE1" w:rsidR="005245DF" w:rsidRPr="00B051C7" w:rsidRDefault="005245DF" w:rsidP="008623B4">
      <w:pPr>
        <w:pStyle w:val="Bodytext20"/>
        <w:shd w:val="clear" w:color="auto" w:fill="auto"/>
        <w:tabs>
          <w:tab w:val="left" w:pos="0"/>
        </w:tabs>
        <w:spacing w:line="240" w:lineRule="auto"/>
        <w:ind w:right="55" w:firstLine="0"/>
        <w:jc w:val="right"/>
        <w:rPr>
          <w:rFonts w:ascii="Arial" w:hAnsi="Arial" w:cs="Arial"/>
          <w:i w:val="0"/>
          <w:iCs w:val="0"/>
          <w:sz w:val="22"/>
          <w:szCs w:val="22"/>
        </w:rPr>
      </w:pPr>
      <w:r w:rsidRPr="00B051C7">
        <w:rPr>
          <w:rFonts w:ascii="Arial" w:hAnsi="Arial" w:cs="Arial"/>
          <w:i w:val="0"/>
          <w:iCs w:val="0"/>
          <w:sz w:val="22"/>
          <w:szCs w:val="22"/>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834"/>
        <w:gridCol w:w="2699"/>
      </w:tblGrid>
      <w:tr w:rsidR="00D23CF7" w:rsidRPr="00B051C7" w14:paraId="38BEBAAC" w14:textId="17E76539" w:rsidTr="00B051C7">
        <w:trPr>
          <w:trHeight w:val="815"/>
        </w:trPr>
        <w:tc>
          <w:tcPr>
            <w:tcW w:w="960" w:type="dxa"/>
            <w:shd w:val="clear" w:color="000000" w:fill="FFFFFF"/>
            <w:noWrap/>
            <w:vAlign w:val="center"/>
            <w:hideMark/>
          </w:tcPr>
          <w:p w14:paraId="5E05A7CE" w14:textId="77777777" w:rsidR="00D23CF7" w:rsidRPr="00B051C7" w:rsidRDefault="00D23CF7" w:rsidP="00130472">
            <w:pPr>
              <w:jc w:val="center"/>
              <w:rPr>
                <w:rFonts w:ascii="Arial" w:hAnsi="Arial" w:cs="Arial"/>
                <w:b/>
                <w:bCs/>
                <w:color w:val="000000"/>
                <w:sz w:val="22"/>
                <w:szCs w:val="22"/>
                <w:lang w:eastAsia="lt-LT"/>
              </w:rPr>
            </w:pPr>
            <w:r w:rsidRPr="00B051C7">
              <w:rPr>
                <w:rFonts w:ascii="Arial" w:hAnsi="Arial" w:cs="Arial"/>
                <w:b/>
                <w:bCs/>
                <w:color w:val="000000"/>
                <w:sz w:val="22"/>
                <w:szCs w:val="22"/>
                <w:lang w:eastAsia="lt-LT"/>
              </w:rPr>
              <w:t>Nr.</w:t>
            </w:r>
          </w:p>
        </w:tc>
        <w:tc>
          <w:tcPr>
            <w:tcW w:w="5834" w:type="dxa"/>
            <w:shd w:val="clear" w:color="000000" w:fill="FFFFFF"/>
            <w:noWrap/>
            <w:vAlign w:val="center"/>
            <w:hideMark/>
          </w:tcPr>
          <w:p w14:paraId="1A0379A2" w14:textId="21BD4870" w:rsidR="00D23CF7" w:rsidRPr="00B051C7" w:rsidRDefault="00D23CF7" w:rsidP="00130472">
            <w:pPr>
              <w:jc w:val="left"/>
              <w:rPr>
                <w:rFonts w:ascii="Arial" w:hAnsi="Arial" w:cs="Arial"/>
                <w:b/>
                <w:bCs/>
                <w:color w:val="000000"/>
                <w:sz w:val="22"/>
                <w:szCs w:val="22"/>
                <w:lang w:eastAsia="lt-LT"/>
              </w:rPr>
            </w:pPr>
            <w:r w:rsidRPr="00B051C7">
              <w:rPr>
                <w:rFonts w:ascii="Arial" w:hAnsi="Arial" w:cs="Arial"/>
                <w:b/>
                <w:bCs/>
                <w:color w:val="000000"/>
                <w:sz w:val="22"/>
                <w:szCs w:val="22"/>
                <w:lang w:eastAsia="lt-LT"/>
              </w:rPr>
              <w:t>Prekių pavadinimas</w:t>
            </w:r>
          </w:p>
        </w:tc>
        <w:tc>
          <w:tcPr>
            <w:tcW w:w="2699" w:type="dxa"/>
            <w:shd w:val="clear" w:color="000000" w:fill="FFFFFF"/>
            <w:vAlign w:val="center"/>
            <w:hideMark/>
          </w:tcPr>
          <w:p w14:paraId="125DEFA1" w14:textId="2EAF7A20" w:rsidR="00D23CF7" w:rsidRPr="00B051C7" w:rsidRDefault="00D23CF7" w:rsidP="00130472">
            <w:pPr>
              <w:jc w:val="left"/>
              <w:rPr>
                <w:rFonts w:ascii="Arial" w:hAnsi="Arial" w:cs="Arial"/>
                <w:b/>
                <w:bCs/>
                <w:color w:val="000000"/>
                <w:sz w:val="22"/>
                <w:szCs w:val="22"/>
                <w:lang w:eastAsia="lt-LT"/>
              </w:rPr>
            </w:pPr>
            <w:r w:rsidRPr="00B051C7">
              <w:rPr>
                <w:rFonts w:ascii="Arial" w:hAnsi="Arial" w:cs="Arial"/>
                <w:b/>
                <w:bCs/>
                <w:color w:val="000000"/>
                <w:sz w:val="22"/>
                <w:szCs w:val="22"/>
                <w:lang w:eastAsia="lt-LT"/>
              </w:rPr>
              <w:t>Preliminarus planuojamas kiekis* sutarties galiojimo laikotarpiui</w:t>
            </w:r>
          </w:p>
        </w:tc>
      </w:tr>
      <w:tr w:rsidR="00D23CF7" w:rsidRPr="00B051C7" w14:paraId="7AC54165" w14:textId="15240956" w:rsidTr="00B051C7">
        <w:trPr>
          <w:trHeight w:val="259"/>
        </w:trPr>
        <w:tc>
          <w:tcPr>
            <w:tcW w:w="960" w:type="dxa"/>
            <w:shd w:val="clear" w:color="000000" w:fill="FFFFFF"/>
            <w:noWrap/>
            <w:vAlign w:val="center"/>
          </w:tcPr>
          <w:p w14:paraId="080C2165" w14:textId="52EC7465"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vAlign w:val="center"/>
            <w:hideMark/>
          </w:tcPr>
          <w:p w14:paraId="5469C90D"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Kelininko atspindinti liemenė</w:t>
            </w:r>
          </w:p>
        </w:tc>
        <w:tc>
          <w:tcPr>
            <w:tcW w:w="2699" w:type="dxa"/>
            <w:shd w:val="clear" w:color="000000" w:fill="FFFFFF"/>
            <w:vAlign w:val="center"/>
            <w:hideMark/>
          </w:tcPr>
          <w:p w14:paraId="7952DBC0" w14:textId="0E529C94"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100</w:t>
            </w:r>
          </w:p>
        </w:tc>
      </w:tr>
      <w:tr w:rsidR="00D23CF7" w:rsidRPr="00B051C7" w14:paraId="6C032CC2" w14:textId="0EA5FE11" w:rsidTr="00B051C7">
        <w:trPr>
          <w:trHeight w:val="300"/>
        </w:trPr>
        <w:tc>
          <w:tcPr>
            <w:tcW w:w="960" w:type="dxa"/>
            <w:shd w:val="clear" w:color="000000" w:fill="FFFFFF"/>
            <w:noWrap/>
            <w:vAlign w:val="center"/>
          </w:tcPr>
          <w:p w14:paraId="7C6AA837" w14:textId="7CE071ED" w:rsidR="00D23CF7" w:rsidRPr="00B051C7" w:rsidRDefault="00D23CF7" w:rsidP="00A26DDA">
            <w:pPr>
              <w:pStyle w:val="Sraopastraipa"/>
              <w:numPr>
                <w:ilvl w:val="0"/>
                <w:numId w:val="14"/>
              </w:numPr>
              <w:rPr>
                <w:rFonts w:ascii="Arial" w:hAnsi="Arial" w:cs="Arial"/>
                <w:b/>
                <w:bCs/>
                <w:color w:val="000000"/>
                <w:sz w:val="22"/>
                <w:lang w:eastAsia="lt-LT"/>
              </w:rPr>
            </w:pPr>
          </w:p>
        </w:tc>
        <w:tc>
          <w:tcPr>
            <w:tcW w:w="5834" w:type="dxa"/>
            <w:shd w:val="clear" w:color="000000" w:fill="FFFFFF"/>
            <w:noWrap/>
            <w:vAlign w:val="center"/>
            <w:hideMark/>
          </w:tcPr>
          <w:p w14:paraId="22C42ECF"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Kelininko abipusė atspindinti liemenė (pašiltinta)</w:t>
            </w:r>
          </w:p>
        </w:tc>
        <w:tc>
          <w:tcPr>
            <w:tcW w:w="2699" w:type="dxa"/>
            <w:shd w:val="clear" w:color="000000" w:fill="FFFFFF"/>
            <w:noWrap/>
            <w:vAlign w:val="center"/>
            <w:hideMark/>
          </w:tcPr>
          <w:p w14:paraId="5B44732B" w14:textId="124D9BEE"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40</w:t>
            </w:r>
          </w:p>
        </w:tc>
      </w:tr>
      <w:tr w:rsidR="00D23CF7" w:rsidRPr="00B051C7" w14:paraId="29D18F72" w14:textId="3C8499A7" w:rsidTr="00B051C7">
        <w:trPr>
          <w:trHeight w:val="300"/>
        </w:trPr>
        <w:tc>
          <w:tcPr>
            <w:tcW w:w="960" w:type="dxa"/>
            <w:shd w:val="clear" w:color="000000" w:fill="FFFFFF"/>
            <w:noWrap/>
            <w:vAlign w:val="center"/>
          </w:tcPr>
          <w:p w14:paraId="50D8FD25" w14:textId="007B744B"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2F745939"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Kelininko įspėjamasis švarkas</w:t>
            </w:r>
          </w:p>
        </w:tc>
        <w:tc>
          <w:tcPr>
            <w:tcW w:w="2699" w:type="dxa"/>
            <w:shd w:val="clear" w:color="000000" w:fill="FFFFFF"/>
            <w:noWrap/>
            <w:vAlign w:val="center"/>
            <w:hideMark/>
          </w:tcPr>
          <w:p w14:paraId="1D8F9EF3" w14:textId="4663BBD9"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30</w:t>
            </w:r>
          </w:p>
        </w:tc>
      </w:tr>
      <w:tr w:rsidR="00D23CF7" w:rsidRPr="00B051C7" w14:paraId="0B06C3D5" w14:textId="7C7D3030" w:rsidTr="00B051C7">
        <w:trPr>
          <w:trHeight w:val="300"/>
        </w:trPr>
        <w:tc>
          <w:tcPr>
            <w:tcW w:w="960" w:type="dxa"/>
            <w:shd w:val="clear" w:color="000000" w:fill="FFFFFF"/>
            <w:noWrap/>
            <w:vAlign w:val="center"/>
          </w:tcPr>
          <w:p w14:paraId="6778C09C" w14:textId="57394485"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1E82035B"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Kelininko įspėjamosios kelnės</w:t>
            </w:r>
          </w:p>
        </w:tc>
        <w:tc>
          <w:tcPr>
            <w:tcW w:w="2699" w:type="dxa"/>
            <w:shd w:val="clear" w:color="000000" w:fill="FFFFFF"/>
            <w:noWrap/>
            <w:vAlign w:val="center"/>
            <w:hideMark/>
          </w:tcPr>
          <w:p w14:paraId="7CC775FF" w14:textId="7B2A4B1F"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45</w:t>
            </w:r>
          </w:p>
        </w:tc>
      </w:tr>
      <w:tr w:rsidR="00D23CF7" w:rsidRPr="00B051C7" w14:paraId="0AFAD179" w14:textId="0337E0EA" w:rsidTr="00B051C7">
        <w:trPr>
          <w:trHeight w:val="329"/>
        </w:trPr>
        <w:tc>
          <w:tcPr>
            <w:tcW w:w="960" w:type="dxa"/>
            <w:shd w:val="clear" w:color="000000" w:fill="FFFFFF"/>
            <w:noWrap/>
            <w:vAlign w:val="center"/>
          </w:tcPr>
          <w:p w14:paraId="1D93702A" w14:textId="4B067FD4"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vAlign w:val="center"/>
            <w:hideMark/>
          </w:tcPr>
          <w:p w14:paraId="3C42AE0F" w14:textId="703CFAFB"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Kelininko striukė signalinių spalvų, pavasarinė/rudeninė</w:t>
            </w:r>
          </w:p>
        </w:tc>
        <w:tc>
          <w:tcPr>
            <w:tcW w:w="2699" w:type="dxa"/>
            <w:shd w:val="clear" w:color="000000" w:fill="FFFFFF"/>
            <w:noWrap/>
            <w:vAlign w:val="center"/>
            <w:hideMark/>
          </w:tcPr>
          <w:p w14:paraId="651C5521" w14:textId="2090D58E"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30</w:t>
            </w:r>
          </w:p>
        </w:tc>
      </w:tr>
      <w:tr w:rsidR="00D23CF7" w:rsidRPr="00B051C7" w14:paraId="00401738" w14:textId="6D8548CF" w:rsidTr="00B051C7">
        <w:trPr>
          <w:trHeight w:val="300"/>
        </w:trPr>
        <w:tc>
          <w:tcPr>
            <w:tcW w:w="960" w:type="dxa"/>
            <w:shd w:val="clear" w:color="000000" w:fill="FFFFFF"/>
            <w:noWrap/>
            <w:vAlign w:val="center"/>
          </w:tcPr>
          <w:p w14:paraId="5342B372" w14:textId="5362B5DE"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40EB07DD" w14:textId="26B2A395"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Kelininko įspėjamoji žieminė striukė</w:t>
            </w:r>
          </w:p>
        </w:tc>
        <w:tc>
          <w:tcPr>
            <w:tcW w:w="2699" w:type="dxa"/>
            <w:shd w:val="clear" w:color="000000" w:fill="FFFFFF"/>
            <w:noWrap/>
            <w:vAlign w:val="center"/>
            <w:hideMark/>
          </w:tcPr>
          <w:p w14:paraId="13996EE6" w14:textId="6F5D74A3"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20</w:t>
            </w:r>
          </w:p>
        </w:tc>
      </w:tr>
      <w:tr w:rsidR="00D23CF7" w:rsidRPr="00B051C7" w14:paraId="24D33010" w14:textId="07E80D25" w:rsidTr="00B051C7">
        <w:trPr>
          <w:trHeight w:val="300"/>
        </w:trPr>
        <w:tc>
          <w:tcPr>
            <w:tcW w:w="960" w:type="dxa"/>
            <w:shd w:val="clear" w:color="000000" w:fill="FFFFFF"/>
            <w:noWrap/>
            <w:vAlign w:val="center"/>
          </w:tcPr>
          <w:p w14:paraId="35C77285" w14:textId="0CE7D4ED"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3F81347B" w14:textId="27E3A305"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Striukė ne signalinių spalvų (mėlyna), vasarinė (vyriška)</w:t>
            </w:r>
          </w:p>
        </w:tc>
        <w:tc>
          <w:tcPr>
            <w:tcW w:w="2699" w:type="dxa"/>
            <w:shd w:val="clear" w:color="000000" w:fill="FFFFFF"/>
            <w:noWrap/>
            <w:vAlign w:val="center"/>
            <w:hideMark/>
          </w:tcPr>
          <w:p w14:paraId="5AC72494" w14:textId="0417A1D1"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30</w:t>
            </w:r>
          </w:p>
        </w:tc>
      </w:tr>
      <w:tr w:rsidR="00D23CF7" w:rsidRPr="00B051C7" w14:paraId="49990CFD" w14:textId="7A21B454" w:rsidTr="00B051C7">
        <w:trPr>
          <w:trHeight w:val="300"/>
        </w:trPr>
        <w:tc>
          <w:tcPr>
            <w:tcW w:w="960" w:type="dxa"/>
            <w:shd w:val="clear" w:color="000000" w:fill="FFFFFF"/>
            <w:noWrap/>
            <w:vAlign w:val="center"/>
          </w:tcPr>
          <w:p w14:paraId="3AF11B01" w14:textId="77777777"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tcPr>
          <w:p w14:paraId="4EA5BA72" w14:textId="132797CA"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Striukė ne signalinių spalvų (mėlyna), vasarinė (moteriška)</w:t>
            </w:r>
          </w:p>
        </w:tc>
        <w:tc>
          <w:tcPr>
            <w:tcW w:w="2699" w:type="dxa"/>
            <w:shd w:val="clear" w:color="000000" w:fill="FFFFFF"/>
            <w:noWrap/>
            <w:vAlign w:val="center"/>
          </w:tcPr>
          <w:p w14:paraId="46EE9363" w14:textId="48AA4D74" w:rsidR="00D23CF7" w:rsidRPr="00B051C7" w:rsidRDefault="00D23CF7" w:rsidP="003A2FBB">
            <w:pPr>
              <w:jc w:val="center"/>
              <w:rPr>
                <w:rFonts w:ascii="Arial" w:hAnsi="Arial" w:cs="Arial"/>
                <w:color w:val="000000"/>
                <w:sz w:val="22"/>
                <w:szCs w:val="22"/>
              </w:rPr>
            </w:pPr>
            <w:r w:rsidRPr="00B051C7">
              <w:rPr>
                <w:rFonts w:ascii="Arial" w:hAnsi="Arial" w:cs="Arial"/>
                <w:color w:val="000000"/>
                <w:sz w:val="22"/>
                <w:szCs w:val="22"/>
              </w:rPr>
              <w:t>20</w:t>
            </w:r>
          </w:p>
        </w:tc>
      </w:tr>
      <w:tr w:rsidR="00D23CF7" w:rsidRPr="00B051C7" w14:paraId="7B2EE0F9" w14:textId="51D83171" w:rsidTr="00B051C7">
        <w:trPr>
          <w:trHeight w:val="300"/>
        </w:trPr>
        <w:tc>
          <w:tcPr>
            <w:tcW w:w="960" w:type="dxa"/>
            <w:shd w:val="clear" w:color="000000" w:fill="FFFFFF"/>
            <w:noWrap/>
            <w:vAlign w:val="center"/>
          </w:tcPr>
          <w:p w14:paraId="54E797AC" w14:textId="34E04251"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53B294B9" w14:textId="7DEEC5D5"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Striukė ne signalinių spalvų (mėlyna), žieminė  (vyriška)</w:t>
            </w:r>
          </w:p>
        </w:tc>
        <w:tc>
          <w:tcPr>
            <w:tcW w:w="2699" w:type="dxa"/>
            <w:shd w:val="clear" w:color="000000" w:fill="FFFFFF"/>
            <w:noWrap/>
            <w:vAlign w:val="center"/>
            <w:hideMark/>
          </w:tcPr>
          <w:p w14:paraId="050064FD" w14:textId="72B5BF63"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30</w:t>
            </w:r>
          </w:p>
        </w:tc>
      </w:tr>
      <w:tr w:rsidR="00D23CF7" w:rsidRPr="00B051C7" w14:paraId="1D860140" w14:textId="450F271A" w:rsidTr="00B051C7">
        <w:trPr>
          <w:trHeight w:val="300"/>
        </w:trPr>
        <w:tc>
          <w:tcPr>
            <w:tcW w:w="960" w:type="dxa"/>
            <w:shd w:val="clear" w:color="000000" w:fill="FFFFFF"/>
            <w:noWrap/>
            <w:vAlign w:val="center"/>
          </w:tcPr>
          <w:p w14:paraId="7AEE9989" w14:textId="77777777"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tcPr>
          <w:p w14:paraId="2E851CF9" w14:textId="7B594012"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Striukė ne signalinių spalvų (mėlyna), žieminė  (moteriška)</w:t>
            </w:r>
          </w:p>
        </w:tc>
        <w:tc>
          <w:tcPr>
            <w:tcW w:w="2699" w:type="dxa"/>
            <w:shd w:val="clear" w:color="000000" w:fill="FFFFFF"/>
            <w:noWrap/>
            <w:vAlign w:val="center"/>
          </w:tcPr>
          <w:p w14:paraId="43B54E34" w14:textId="5522DE5F" w:rsidR="00D23CF7" w:rsidRPr="00B051C7" w:rsidRDefault="00D23CF7" w:rsidP="003A2FBB">
            <w:pPr>
              <w:jc w:val="center"/>
              <w:rPr>
                <w:rFonts w:ascii="Arial" w:hAnsi="Arial" w:cs="Arial"/>
                <w:color w:val="000000"/>
                <w:sz w:val="22"/>
                <w:szCs w:val="22"/>
              </w:rPr>
            </w:pPr>
            <w:r w:rsidRPr="00B051C7">
              <w:rPr>
                <w:rFonts w:ascii="Arial" w:hAnsi="Arial" w:cs="Arial"/>
                <w:color w:val="000000"/>
                <w:sz w:val="22"/>
                <w:szCs w:val="22"/>
              </w:rPr>
              <w:t>20</w:t>
            </w:r>
          </w:p>
        </w:tc>
      </w:tr>
      <w:tr w:rsidR="00D23CF7" w:rsidRPr="00B051C7" w14:paraId="7D546199" w14:textId="5E6B87A7" w:rsidTr="00B051C7">
        <w:trPr>
          <w:trHeight w:val="300"/>
        </w:trPr>
        <w:tc>
          <w:tcPr>
            <w:tcW w:w="960" w:type="dxa"/>
            <w:shd w:val="clear" w:color="000000" w:fill="FFFFFF"/>
            <w:noWrap/>
            <w:vAlign w:val="center"/>
          </w:tcPr>
          <w:p w14:paraId="5079B0F5" w14:textId="1A5CFC70"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6786949F" w14:textId="1A86AB11"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Vadovų striukė šaltajam laikotarpiui</w:t>
            </w:r>
          </w:p>
        </w:tc>
        <w:tc>
          <w:tcPr>
            <w:tcW w:w="2699" w:type="dxa"/>
            <w:shd w:val="clear" w:color="000000" w:fill="FFFFFF"/>
            <w:noWrap/>
            <w:vAlign w:val="center"/>
            <w:hideMark/>
          </w:tcPr>
          <w:p w14:paraId="31008E00" w14:textId="3B5D5D14"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30</w:t>
            </w:r>
          </w:p>
        </w:tc>
      </w:tr>
      <w:tr w:rsidR="00D23CF7" w:rsidRPr="00B051C7" w14:paraId="0E43461F" w14:textId="281A9C76" w:rsidTr="00B051C7">
        <w:trPr>
          <w:trHeight w:val="315"/>
        </w:trPr>
        <w:tc>
          <w:tcPr>
            <w:tcW w:w="960" w:type="dxa"/>
            <w:shd w:val="clear" w:color="000000" w:fill="FFFFFF"/>
            <w:noWrap/>
            <w:vAlign w:val="center"/>
          </w:tcPr>
          <w:p w14:paraId="2931355A" w14:textId="7C4D1473"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5FD88074"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Džemperis</w:t>
            </w:r>
          </w:p>
        </w:tc>
        <w:tc>
          <w:tcPr>
            <w:tcW w:w="2699" w:type="dxa"/>
            <w:shd w:val="clear" w:color="000000" w:fill="FFFFFF"/>
            <w:noWrap/>
            <w:vAlign w:val="center"/>
            <w:hideMark/>
          </w:tcPr>
          <w:p w14:paraId="0FC4DC47" w14:textId="003A8C86"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40</w:t>
            </w:r>
          </w:p>
        </w:tc>
      </w:tr>
      <w:tr w:rsidR="00D23CF7" w:rsidRPr="00B051C7" w14:paraId="544EF50D" w14:textId="318F1A0C" w:rsidTr="00B051C7">
        <w:trPr>
          <w:trHeight w:val="300"/>
        </w:trPr>
        <w:tc>
          <w:tcPr>
            <w:tcW w:w="960" w:type="dxa"/>
            <w:shd w:val="clear" w:color="000000" w:fill="FFFFFF"/>
            <w:noWrap/>
            <w:vAlign w:val="center"/>
          </w:tcPr>
          <w:p w14:paraId="45E5BAD3" w14:textId="34166FB9"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vAlign w:val="center"/>
            <w:hideMark/>
          </w:tcPr>
          <w:p w14:paraId="193D06E6"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Polo marškinėliai ilgomis rankovėmis</w:t>
            </w:r>
          </w:p>
        </w:tc>
        <w:tc>
          <w:tcPr>
            <w:tcW w:w="2699" w:type="dxa"/>
            <w:shd w:val="clear" w:color="000000" w:fill="FFFFFF"/>
            <w:vAlign w:val="center"/>
            <w:hideMark/>
          </w:tcPr>
          <w:p w14:paraId="553E5BA7" w14:textId="612D934B"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60</w:t>
            </w:r>
          </w:p>
        </w:tc>
      </w:tr>
      <w:tr w:rsidR="00D23CF7" w:rsidRPr="00B051C7" w14:paraId="02E44716" w14:textId="20D586F1" w:rsidTr="00B051C7">
        <w:trPr>
          <w:trHeight w:val="300"/>
        </w:trPr>
        <w:tc>
          <w:tcPr>
            <w:tcW w:w="960" w:type="dxa"/>
            <w:shd w:val="clear" w:color="000000" w:fill="FFFFFF"/>
            <w:noWrap/>
            <w:vAlign w:val="center"/>
          </w:tcPr>
          <w:p w14:paraId="741BD653" w14:textId="5BC8CE11"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vAlign w:val="center"/>
            <w:hideMark/>
          </w:tcPr>
          <w:p w14:paraId="6AFA2FDA" w14:textId="77777777"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Polo marškinėliai trumpomis rankovėmis</w:t>
            </w:r>
          </w:p>
        </w:tc>
        <w:tc>
          <w:tcPr>
            <w:tcW w:w="2699" w:type="dxa"/>
            <w:shd w:val="clear" w:color="000000" w:fill="FFFFFF"/>
            <w:vAlign w:val="center"/>
            <w:hideMark/>
          </w:tcPr>
          <w:p w14:paraId="1B0AA839" w14:textId="2C78A14E"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60</w:t>
            </w:r>
          </w:p>
        </w:tc>
      </w:tr>
      <w:tr w:rsidR="00D23CF7" w:rsidRPr="00B051C7" w14:paraId="6D4AB8D1" w14:textId="42FC59AB" w:rsidTr="00B051C7">
        <w:trPr>
          <w:trHeight w:val="315"/>
        </w:trPr>
        <w:tc>
          <w:tcPr>
            <w:tcW w:w="960" w:type="dxa"/>
            <w:shd w:val="clear" w:color="000000" w:fill="FFFFFF"/>
            <w:noWrap/>
            <w:vAlign w:val="center"/>
          </w:tcPr>
          <w:p w14:paraId="0A87C933" w14:textId="4196556A"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163E5178" w14:textId="569E3EF4"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Žieminiai darbo batai su apsaugomis (pora)</w:t>
            </w:r>
          </w:p>
        </w:tc>
        <w:tc>
          <w:tcPr>
            <w:tcW w:w="2699" w:type="dxa"/>
            <w:shd w:val="clear" w:color="000000" w:fill="FFFFFF"/>
            <w:noWrap/>
            <w:vAlign w:val="center"/>
            <w:hideMark/>
          </w:tcPr>
          <w:p w14:paraId="6FC82BF1" w14:textId="2AD0F545"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30</w:t>
            </w:r>
          </w:p>
        </w:tc>
      </w:tr>
      <w:tr w:rsidR="00D23CF7" w:rsidRPr="00B051C7" w14:paraId="5426C696" w14:textId="49F67798" w:rsidTr="00B051C7">
        <w:trPr>
          <w:trHeight w:val="300"/>
        </w:trPr>
        <w:tc>
          <w:tcPr>
            <w:tcW w:w="960" w:type="dxa"/>
            <w:shd w:val="clear" w:color="000000" w:fill="FFFFFF"/>
            <w:noWrap/>
            <w:vAlign w:val="center"/>
          </w:tcPr>
          <w:p w14:paraId="66A120AF" w14:textId="3F57AB49"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4E6FD608" w14:textId="4060969E"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Šiltojo sezono darbo batai su apsaugomis (pora)</w:t>
            </w:r>
          </w:p>
        </w:tc>
        <w:tc>
          <w:tcPr>
            <w:tcW w:w="2699" w:type="dxa"/>
            <w:shd w:val="clear" w:color="000000" w:fill="FFFFFF"/>
            <w:noWrap/>
            <w:vAlign w:val="center"/>
            <w:hideMark/>
          </w:tcPr>
          <w:p w14:paraId="3372BF6F" w14:textId="2D5E19EE"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40</w:t>
            </w:r>
          </w:p>
        </w:tc>
      </w:tr>
      <w:tr w:rsidR="00D23CF7" w:rsidRPr="00B051C7" w14:paraId="640954D3" w14:textId="15D45831" w:rsidTr="00B051C7">
        <w:trPr>
          <w:trHeight w:val="300"/>
        </w:trPr>
        <w:tc>
          <w:tcPr>
            <w:tcW w:w="960" w:type="dxa"/>
            <w:shd w:val="clear" w:color="000000" w:fill="FFFFFF"/>
            <w:noWrap/>
            <w:vAlign w:val="center"/>
          </w:tcPr>
          <w:p w14:paraId="6E9D4A59" w14:textId="2152D8F4" w:rsidR="00D23CF7" w:rsidRPr="00B051C7" w:rsidRDefault="00D23CF7" w:rsidP="003A2FBB">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233A1AB7" w14:textId="0C7684CE" w:rsidR="00D23CF7" w:rsidRPr="00B051C7" w:rsidRDefault="00D23CF7" w:rsidP="003A2FBB">
            <w:pPr>
              <w:jc w:val="left"/>
              <w:rPr>
                <w:rFonts w:ascii="Arial" w:hAnsi="Arial" w:cs="Arial"/>
                <w:color w:val="000000"/>
                <w:sz w:val="22"/>
                <w:szCs w:val="22"/>
                <w:lang w:eastAsia="lt-LT"/>
              </w:rPr>
            </w:pPr>
            <w:r w:rsidRPr="00B051C7">
              <w:rPr>
                <w:rFonts w:ascii="Arial" w:hAnsi="Arial" w:cs="Arial"/>
                <w:color w:val="000000"/>
                <w:sz w:val="22"/>
                <w:szCs w:val="22"/>
                <w:lang w:eastAsia="lt-LT"/>
              </w:rPr>
              <w:t>Guminiai batai (pora)</w:t>
            </w:r>
          </w:p>
        </w:tc>
        <w:tc>
          <w:tcPr>
            <w:tcW w:w="2699" w:type="dxa"/>
            <w:shd w:val="clear" w:color="000000" w:fill="FFFFFF"/>
            <w:noWrap/>
            <w:vAlign w:val="center"/>
            <w:hideMark/>
          </w:tcPr>
          <w:p w14:paraId="071FA4FE" w14:textId="0E158C57" w:rsidR="00D23CF7" w:rsidRPr="00B051C7" w:rsidRDefault="00D23CF7" w:rsidP="003A2FBB">
            <w:pPr>
              <w:jc w:val="center"/>
              <w:rPr>
                <w:rFonts w:ascii="Arial" w:hAnsi="Arial" w:cs="Arial"/>
                <w:color w:val="000000"/>
                <w:sz w:val="22"/>
                <w:szCs w:val="22"/>
                <w:lang w:eastAsia="lt-LT"/>
              </w:rPr>
            </w:pPr>
            <w:r w:rsidRPr="00B051C7">
              <w:rPr>
                <w:rFonts w:ascii="Arial" w:hAnsi="Arial" w:cs="Arial"/>
                <w:color w:val="000000"/>
                <w:sz w:val="22"/>
                <w:szCs w:val="22"/>
              </w:rPr>
              <w:t>20</w:t>
            </w:r>
          </w:p>
        </w:tc>
      </w:tr>
      <w:tr w:rsidR="00D23CF7" w:rsidRPr="00B051C7" w14:paraId="78D3ECB6" w14:textId="77777777" w:rsidTr="00B051C7">
        <w:trPr>
          <w:trHeight w:val="300"/>
        </w:trPr>
        <w:tc>
          <w:tcPr>
            <w:tcW w:w="960" w:type="dxa"/>
            <w:shd w:val="clear" w:color="000000" w:fill="FFFFFF"/>
            <w:noWrap/>
            <w:vAlign w:val="center"/>
          </w:tcPr>
          <w:p w14:paraId="20FBC5FF" w14:textId="77777777" w:rsidR="00D23CF7" w:rsidRPr="00B051C7" w:rsidRDefault="00D23CF7" w:rsidP="00A26DDA">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tcPr>
          <w:p w14:paraId="75E78D78" w14:textId="13DBDC57" w:rsidR="00D23CF7" w:rsidRPr="00B051C7" w:rsidRDefault="00D23CF7" w:rsidP="00A26DDA">
            <w:pPr>
              <w:jc w:val="left"/>
              <w:rPr>
                <w:rFonts w:ascii="Arial" w:hAnsi="Arial" w:cs="Arial"/>
                <w:color w:val="000000"/>
                <w:sz w:val="22"/>
                <w:szCs w:val="22"/>
                <w:lang w:eastAsia="lt-LT"/>
              </w:rPr>
            </w:pPr>
            <w:r w:rsidRPr="00B051C7">
              <w:rPr>
                <w:rFonts w:ascii="Arial" w:hAnsi="Arial" w:cs="Arial"/>
                <w:color w:val="000000"/>
                <w:sz w:val="22"/>
                <w:szCs w:val="22"/>
                <w:lang w:eastAsia="lt-LT"/>
              </w:rPr>
              <w:t>Vasarinė kepurėlė su snapeli</w:t>
            </w:r>
            <w:r w:rsidR="00A9164E">
              <w:rPr>
                <w:rFonts w:ascii="Arial" w:hAnsi="Arial" w:cs="Arial"/>
                <w:color w:val="000000"/>
                <w:sz w:val="22"/>
                <w:szCs w:val="22"/>
                <w:lang w:eastAsia="lt-LT"/>
              </w:rPr>
              <w:t>u</w:t>
            </w:r>
          </w:p>
        </w:tc>
        <w:tc>
          <w:tcPr>
            <w:tcW w:w="2699" w:type="dxa"/>
            <w:shd w:val="clear" w:color="000000" w:fill="FFFFFF"/>
            <w:noWrap/>
            <w:vAlign w:val="center"/>
          </w:tcPr>
          <w:p w14:paraId="4F2B1986" w14:textId="67A9CE21" w:rsidR="00D23CF7" w:rsidRPr="00B051C7" w:rsidRDefault="00D23CF7" w:rsidP="00A26DDA">
            <w:pPr>
              <w:jc w:val="center"/>
              <w:rPr>
                <w:rFonts w:ascii="Arial" w:hAnsi="Arial" w:cs="Arial"/>
                <w:color w:val="000000"/>
                <w:sz w:val="22"/>
                <w:szCs w:val="22"/>
              </w:rPr>
            </w:pPr>
            <w:r w:rsidRPr="00B051C7">
              <w:rPr>
                <w:rFonts w:ascii="Arial" w:hAnsi="Arial" w:cs="Arial"/>
                <w:color w:val="000000"/>
                <w:sz w:val="22"/>
                <w:szCs w:val="22"/>
              </w:rPr>
              <w:t>50</w:t>
            </w:r>
          </w:p>
        </w:tc>
      </w:tr>
      <w:tr w:rsidR="00D23CF7" w:rsidRPr="00B051C7" w14:paraId="648BD45C" w14:textId="342530A2" w:rsidTr="00B051C7">
        <w:trPr>
          <w:trHeight w:val="315"/>
        </w:trPr>
        <w:tc>
          <w:tcPr>
            <w:tcW w:w="960" w:type="dxa"/>
            <w:shd w:val="clear" w:color="000000" w:fill="FFFFFF"/>
            <w:noWrap/>
            <w:vAlign w:val="center"/>
          </w:tcPr>
          <w:p w14:paraId="357409E1" w14:textId="77777777" w:rsidR="00D23CF7" w:rsidRPr="00B051C7" w:rsidRDefault="00D23CF7" w:rsidP="00A26DDA">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tcPr>
          <w:p w14:paraId="3FABDDEC" w14:textId="67F269B5" w:rsidR="00D23CF7" w:rsidRPr="00B051C7" w:rsidRDefault="00D23CF7" w:rsidP="00A26DDA">
            <w:pPr>
              <w:jc w:val="left"/>
              <w:rPr>
                <w:rFonts w:ascii="Arial" w:hAnsi="Arial" w:cs="Arial"/>
                <w:color w:val="000000"/>
                <w:sz w:val="22"/>
                <w:szCs w:val="22"/>
                <w:lang w:eastAsia="lt-LT"/>
              </w:rPr>
            </w:pPr>
            <w:r w:rsidRPr="00B051C7">
              <w:rPr>
                <w:rFonts w:ascii="Arial" w:hAnsi="Arial" w:cs="Arial"/>
                <w:color w:val="000000"/>
                <w:sz w:val="22"/>
                <w:szCs w:val="22"/>
                <w:lang w:eastAsia="lt-LT"/>
              </w:rPr>
              <w:t>Šalmas su logo</w:t>
            </w:r>
            <w:r w:rsidR="007C105C" w:rsidRPr="00B051C7">
              <w:rPr>
                <w:rFonts w:ascii="Arial" w:hAnsi="Arial" w:cs="Arial"/>
                <w:color w:val="000000"/>
                <w:sz w:val="22"/>
                <w:szCs w:val="22"/>
                <w:lang w:eastAsia="lt-LT"/>
              </w:rPr>
              <w:t>tipu</w:t>
            </w:r>
          </w:p>
        </w:tc>
        <w:tc>
          <w:tcPr>
            <w:tcW w:w="2699" w:type="dxa"/>
            <w:shd w:val="clear" w:color="000000" w:fill="FFFFFF"/>
            <w:noWrap/>
            <w:vAlign w:val="center"/>
          </w:tcPr>
          <w:p w14:paraId="3F6D70C4" w14:textId="79D42BE8" w:rsidR="00D23CF7" w:rsidRPr="00B051C7" w:rsidRDefault="00D23CF7" w:rsidP="00A26DDA">
            <w:pPr>
              <w:jc w:val="center"/>
              <w:rPr>
                <w:rFonts w:ascii="Arial" w:hAnsi="Arial" w:cs="Arial"/>
                <w:color w:val="000000"/>
                <w:sz w:val="22"/>
                <w:szCs w:val="22"/>
                <w:lang w:eastAsia="lt-LT"/>
              </w:rPr>
            </w:pPr>
            <w:r w:rsidRPr="00B051C7">
              <w:rPr>
                <w:rFonts w:ascii="Arial" w:hAnsi="Arial" w:cs="Arial"/>
                <w:color w:val="000000"/>
                <w:sz w:val="22"/>
                <w:szCs w:val="22"/>
              </w:rPr>
              <w:t>60</w:t>
            </w:r>
          </w:p>
        </w:tc>
      </w:tr>
      <w:tr w:rsidR="00D23CF7" w:rsidRPr="00B051C7" w14:paraId="63C2630E" w14:textId="75C813D4" w:rsidTr="00B051C7">
        <w:trPr>
          <w:trHeight w:val="315"/>
        </w:trPr>
        <w:tc>
          <w:tcPr>
            <w:tcW w:w="960" w:type="dxa"/>
            <w:shd w:val="clear" w:color="000000" w:fill="FFFFFF"/>
            <w:noWrap/>
            <w:vAlign w:val="center"/>
          </w:tcPr>
          <w:p w14:paraId="55081777" w14:textId="0259BC6C" w:rsidR="00D23CF7" w:rsidRPr="00B051C7" w:rsidRDefault="00D23CF7" w:rsidP="00A26DDA">
            <w:pPr>
              <w:pStyle w:val="Sraopastraipa"/>
              <w:numPr>
                <w:ilvl w:val="0"/>
                <w:numId w:val="14"/>
              </w:numPr>
              <w:jc w:val="center"/>
              <w:rPr>
                <w:rFonts w:ascii="Arial" w:hAnsi="Arial" w:cs="Arial"/>
                <w:b/>
                <w:bCs/>
                <w:color w:val="000000"/>
                <w:sz w:val="22"/>
                <w:lang w:eastAsia="lt-LT"/>
              </w:rPr>
            </w:pPr>
          </w:p>
        </w:tc>
        <w:tc>
          <w:tcPr>
            <w:tcW w:w="5834" w:type="dxa"/>
            <w:shd w:val="clear" w:color="000000" w:fill="FFFFFF"/>
            <w:noWrap/>
            <w:vAlign w:val="center"/>
            <w:hideMark/>
          </w:tcPr>
          <w:p w14:paraId="327910E4" w14:textId="2DFD7350" w:rsidR="00D23CF7" w:rsidRPr="00B051C7" w:rsidRDefault="00D23CF7" w:rsidP="00A26DDA">
            <w:pPr>
              <w:jc w:val="left"/>
              <w:rPr>
                <w:rFonts w:ascii="Arial" w:hAnsi="Arial" w:cs="Arial"/>
                <w:color w:val="000000"/>
                <w:sz w:val="22"/>
                <w:szCs w:val="22"/>
                <w:lang w:eastAsia="lt-LT"/>
              </w:rPr>
            </w:pPr>
            <w:r w:rsidRPr="00B051C7">
              <w:rPr>
                <w:rFonts w:ascii="Arial" w:hAnsi="Arial" w:cs="Arial"/>
                <w:color w:val="000000"/>
                <w:sz w:val="22"/>
                <w:szCs w:val="22"/>
                <w:lang w:eastAsia="lt-LT"/>
              </w:rPr>
              <w:t xml:space="preserve">Logotipo </w:t>
            </w:r>
            <w:r w:rsidR="007C105C" w:rsidRPr="00B051C7">
              <w:rPr>
                <w:rFonts w:ascii="Arial" w:hAnsi="Arial" w:cs="Arial"/>
                <w:color w:val="000000"/>
                <w:sz w:val="22"/>
                <w:szCs w:val="22"/>
                <w:lang w:eastAsia="lt-LT"/>
              </w:rPr>
              <w:t xml:space="preserve">klijavimas </w:t>
            </w:r>
          </w:p>
        </w:tc>
        <w:tc>
          <w:tcPr>
            <w:tcW w:w="2699" w:type="dxa"/>
            <w:shd w:val="clear" w:color="000000" w:fill="FFFFFF"/>
            <w:noWrap/>
            <w:vAlign w:val="center"/>
            <w:hideMark/>
          </w:tcPr>
          <w:p w14:paraId="6989BA71" w14:textId="37496FA7" w:rsidR="00D23CF7" w:rsidRPr="00B051C7" w:rsidRDefault="00D23CF7" w:rsidP="00A26DDA">
            <w:pPr>
              <w:jc w:val="center"/>
              <w:rPr>
                <w:rFonts w:ascii="Arial" w:hAnsi="Arial" w:cs="Arial"/>
                <w:color w:val="000000"/>
                <w:sz w:val="22"/>
                <w:szCs w:val="22"/>
                <w:lang w:eastAsia="lt-LT"/>
              </w:rPr>
            </w:pPr>
            <w:r w:rsidRPr="00B051C7">
              <w:rPr>
                <w:rFonts w:ascii="Arial" w:hAnsi="Arial" w:cs="Arial"/>
                <w:color w:val="000000"/>
                <w:sz w:val="22"/>
                <w:szCs w:val="22"/>
                <w:lang w:eastAsia="lt-LT"/>
              </w:rPr>
              <w:t>665</w:t>
            </w:r>
          </w:p>
        </w:tc>
      </w:tr>
    </w:tbl>
    <w:p w14:paraId="6D08D5FC" w14:textId="270D69D8" w:rsidR="00130472" w:rsidRPr="00B051C7" w:rsidRDefault="00E20AAC"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B051C7">
        <w:rPr>
          <w:rFonts w:ascii="Arial" w:hAnsi="Arial" w:cs="Arial"/>
          <w:i w:val="0"/>
          <w:iCs w:val="0"/>
          <w:sz w:val="22"/>
          <w:szCs w:val="22"/>
        </w:rPr>
        <w:t>*</w:t>
      </w:r>
      <w:r w:rsidR="00B96F07" w:rsidRPr="00B051C7">
        <w:rPr>
          <w:rFonts w:ascii="Arial" w:hAnsi="Arial" w:cs="Arial"/>
          <w:i w:val="0"/>
          <w:iCs w:val="0"/>
          <w:sz w:val="22"/>
          <w:szCs w:val="22"/>
        </w:rPr>
        <w:t xml:space="preserve">Nurodyti kiekiai yra preliminarūs ir nebus laikomi maksimaliais. Sutartyje nurodytos </w:t>
      </w:r>
      <w:r w:rsidR="00834749" w:rsidRPr="00B051C7">
        <w:rPr>
          <w:rFonts w:ascii="Arial" w:hAnsi="Arial" w:cs="Arial"/>
          <w:i w:val="0"/>
          <w:iCs w:val="0"/>
          <w:sz w:val="22"/>
          <w:szCs w:val="22"/>
        </w:rPr>
        <w:t>P</w:t>
      </w:r>
      <w:r w:rsidR="00B96F07" w:rsidRPr="00B051C7">
        <w:rPr>
          <w:rFonts w:ascii="Arial" w:hAnsi="Arial" w:cs="Arial"/>
          <w:i w:val="0"/>
          <w:iCs w:val="0"/>
          <w:sz w:val="22"/>
          <w:szCs w:val="22"/>
        </w:rPr>
        <w:t>rekės bus įsigyjamos pagal poreikį tiekėjo pasiūlyme nurodytais įkainiais, neviršijant sutartyje nurodytos maksimalios pirkimui skirtos lėšų sumos.</w:t>
      </w:r>
    </w:p>
    <w:p w14:paraId="4128602D" w14:textId="77777777" w:rsidR="00D545F8" w:rsidRPr="00B051C7" w:rsidRDefault="00D545F8"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p>
    <w:tbl>
      <w:tblPr>
        <w:tblStyle w:val="Lentelstinklelis"/>
        <w:tblW w:w="0" w:type="auto"/>
        <w:tblLook w:val="04A0" w:firstRow="1" w:lastRow="0" w:firstColumn="1" w:lastColumn="0" w:noHBand="0" w:noVBand="1"/>
      </w:tblPr>
      <w:tblGrid>
        <w:gridCol w:w="9628"/>
      </w:tblGrid>
      <w:tr w:rsidR="00D545F8" w:rsidRPr="00B051C7" w14:paraId="728C0D24" w14:textId="77777777" w:rsidTr="00E43B49">
        <w:trPr>
          <w:trHeight w:val="416"/>
        </w:trPr>
        <w:tc>
          <w:tcPr>
            <w:tcW w:w="9628" w:type="dxa"/>
            <w:shd w:val="clear" w:color="auto" w:fill="006982"/>
            <w:vAlign w:val="center"/>
          </w:tcPr>
          <w:p w14:paraId="44FE8047" w14:textId="77777777" w:rsidR="00D545F8" w:rsidRPr="00B051C7" w:rsidRDefault="00D545F8" w:rsidP="00472D47">
            <w:pPr>
              <w:jc w:val="left"/>
              <w:rPr>
                <w:rFonts w:ascii="Arial" w:hAnsi="Arial" w:cs="Arial"/>
                <w:b/>
                <w:caps/>
                <w:color w:val="FFFFFF" w:themeColor="background1"/>
                <w:sz w:val="22"/>
                <w:szCs w:val="22"/>
              </w:rPr>
            </w:pPr>
            <w:r w:rsidRPr="00B051C7">
              <w:rPr>
                <w:rFonts w:ascii="Arial" w:hAnsi="Arial" w:cs="Arial"/>
                <w:b/>
                <w:caps/>
                <w:color w:val="FFFFFF" w:themeColor="background1"/>
                <w:sz w:val="22"/>
                <w:szCs w:val="22"/>
              </w:rPr>
              <w:lastRenderedPageBreak/>
              <w:t xml:space="preserve">2. </w:t>
            </w:r>
            <w:r w:rsidRPr="00B051C7">
              <w:rPr>
                <w:rFonts w:ascii="Arial" w:hAnsi="Arial" w:cs="Arial"/>
                <w:b/>
                <w:bCs/>
                <w:color w:val="FFFFFF" w:themeColor="background1"/>
                <w:sz w:val="22"/>
                <w:szCs w:val="22"/>
              </w:rPr>
              <w:t>SUTARTINIŲ ĮSIPAREIGOJIMŲ VYKDYMO VIETA</w:t>
            </w:r>
          </w:p>
        </w:tc>
      </w:tr>
    </w:tbl>
    <w:p w14:paraId="01E106C2" w14:textId="77777777" w:rsidR="00D545F8" w:rsidRPr="00B051C7" w:rsidRDefault="00D545F8"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50F34574" w14:textId="77777777" w:rsidR="00CA5AB8" w:rsidRPr="00B051C7" w:rsidRDefault="00D545F8"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B051C7">
        <w:rPr>
          <w:rFonts w:ascii="Arial" w:hAnsi="Arial" w:cs="Arial"/>
          <w:i w:val="0"/>
          <w:iCs w:val="0"/>
          <w:sz w:val="22"/>
          <w:szCs w:val="22"/>
        </w:rPr>
        <w:t xml:space="preserve">2.1. Kauno g. 22, Vilnius, </w:t>
      </w:r>
    </w:p>
    <w:p w14:paraId="30CCEA83" w14:textId="17A70DFF" w:rsidR="00D545F8" w:rsidRPr="00B051C7" w:rsidRDefault="00CA5AB8" w:rsidP="00137115">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B051C7">
        <w:rPr>
          <w:rFonts w:ascii="Arial" w:hAnsi="Arial" w:cs="Arial"/>
          <w:i w:val="0"/>
          <w:iCs w:val="0"/>
          <w:sz w:val="22"/>
          <w:szCs w:val="22"/>
        </w:rPr>
        <w:t>2.2. Lyderystės g. 2 korpusas C</w:t>
      </w:r>
      <w:r w:rsidR="00CA24C1" w:rsidRPr="00B051C7">
        <w:rPr>
          <w:rFonts w:ascii="Arial" w:hAnsi="Arial" w:cs="Arial"/>
          <w:i w:val="0"/>
          <w:iCs w:val="0"/>
          <w:sz w:val="22"/>
          <w:szCs w:val="22"/>
        </w:rPr>
        <w:t xml:space="preserve">, </w:t>
      </w:r>
      <w:proofErr w:type="spellStart"/>
      <w:r w:rsidR="00CA24C1" w:rsidRPr="00B051C7">
        <w:rPr>
          <w:rFonts w:ascii="Arial" w:hAnsi="Arial" w:cs="Arial"/>
          <w:i w:val="0"/>
          <w:iCs w:val="0"/>
          <w:sz w:val="22"/>
          <w:szCs w:val="22"/>
        </w:rPr>
        <w:t>Biruliškės</w:t>
      </w:r>
      <w:proofErr w:type="spellEnd"/>
      <w:r w:rsidR="00CA24C1" w:rsidRPr="00B051C7">
        <w:rPr>
          <w:rFonts w:ascii="Arial" w:hAnsi="Arial" w:cs="Arial"/>
          <w:i w:val="0"/>
          <w:iCs w:val="0"/>
          <w:sz w:val="22"/>
          <w:szCs w:val="22"/>
        </w:rPr>
        <w:t>, Kauno LEZ</w:t>
      </w:r>
      <w:r w:rsidR="00D545F8" w:rsidRPr="00B051C7">
        <w:rPr>
          <w:rFonts w:ascii="Arial" w:hAnsi="Arial" w:cs="Arial"/>
          <w:i w:val="0"/>
          <w:iCs w:val="0"/>
          <w:sz w:val="22"/>
          <w:szCs w:val="22"/>
        </w:rPr>
        <w:t>,</w:t>
      </w:r>
      <w:r w:rsidR="00CA24C1" w:rsidRPr="00B051C7">
        <w:rPr>
          <w:rFonts w:ascii="Arial" w:hAnsi="Arial" w:cs="Arial"/>
          <w:i w:val="0"/>
          <w:iCs w:val="0"/>
          <w:sz w:val="22"/>
          <w:szCs w:val="22"/>
        </w:rPr>
        <w:t xml:space="preserve"> Urban </w:t>
      </w:r>
      <w:proofErr w:type="spellStart"/>
      <w:r w:rsidR="00CA24C1" w:rsidRPr="00B051C7">
        <w:rPr>
          <w:rFonts w:ascii="Arial" w:hAnsi="Arial" w:cs="Arial"/>
          <w:i w:val="0"/>
          <w:iCs w:val="0"/>
          <w:sz w:val="22"/>
          <w:szCs w:val="22"/>
        </w:rPr>
        <w:t>Hub</w:t>
      </w:r>
      <w:proofErr w:type="spellEnd"/>
      <w:r w:rsidR="00CA24C1" w:rsidRPr="00B051C7">
        <w:rPr>
          <w:rFonts w:ascii="Arial" w:hAnsi="Arial" w:cs="Arial"/>
          <w:i w:val="0"/>
          <w:iCs w:val="0"/>
          <w:sz w:val="22"/>
          <w:szCs w:val="22"/>
        </w:rPr>
        <w:t xml:space="preserve"> biurų kompleksas</w:t>
      </w:r>
      <w:r w:rsidR="00D545F8" w:rsidRPr="00B051C7">
        <w:rPr>
          <w:rFonts w:ascii="Arial" w:hAnsi="Arial" w:cs="Arial"/>
          <w:i w:val="0"/>
          <w:iCs w:val="0"/>
          <w:sz w:val="22"/>
          <w:szCs w:val="22"/>
        </w:rPr>
        <w:t>.</w:t>
      </w:r>
    </w:p>
    <w:p w14:paraId="773F343A" w14:textId="77777777" w:rsidR="002C1403" w:rsidRPr="00B051C7" w:rsidRDefault="002C1403" w:rsidP="002C1403">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9628"/>
      </w:tblGrid>
      <w:tr w:rsidR="002C1403" w:rsidRPr="00B051C7" w14:paraId="4195A0EB" w14:textId="77777777" w:rsidTr="00E43B49">
        <w:trPr>
          <w:trHeight w:val="416"/>
        </w:trPr>
        <w:tc>
          <w:tcPr>
            <w:tcW w:w="9628" w:type="dxa"/>
            <w:shd w:val="clear" w:color="auto" w:fill="006982"/>
            <w:vAlign w:val="center"/>
          </w:tcPr>
          <w:p w14:paraId="4EC39E1D" w14:textId="77777777" w:rsidR="002C1403" w:rsidRPr="00B051C7" w:rsidRDefault="00D545F8" w:rsidP="00472D47">
            <w:pPr>
              <w:jc w:val="left"/>
              <w:rPr>
                <w:rFonts w:ascii="Arial" w:hAnsi="Arial" w:cs="Arial"/>
                <w:b/>
                <w:caps/>
                <w:color w:val="FFFFFF" w:themeColor="background1"/>
                <w:sz w:val="22"/>
                <w:szCs w:val="22"/>
              </w:rPr>
            </w:pPr>
            <w:bookmarkStart w:id="1" w:name="_Hlk80275011"/>
            <w:r w:rsidRPr="00B051C7">
              <w:rPr>
                <w:rFonts w:ascii="Arial" w:hAnsi="Arial" w:cs="Arial"/>
                <w:b/>
                <w:caps/>
                <w:color w:val="FFFFFF" w:themeColor="background1"/>
                <w:sz w:val="22"/>
                <w:szCs w:val="22"/>
              </w:rPr>
              <w:t>3</w:t>
            </w:r>
            <w:r w:rsidR="002C1403" w:rsidRPr="00B051C7">
              <w:rPr>
                <w:rFonts w:ascii="Arial" w:hAnsi="Arial" w:cs="Arial"/>
                <w:b/>
                <w:caps/>
                <w:color w:val="FFFFFF" w:themeColor="background1"/>
                <w:sz w:val="22"/>
                <w:szCs w:val="22"/>
              </w:rPr>
              <w:t xml:space="preserve">. </w:t>
            </w:r>
            <w:r w:rsidR="005F5C3A" w:rsidRPr="00B051C7">
              <w:rPr>
                <w:rFonts w:ascii="Arial" w:hAnsi="Arial" w:cs="Arial"/>
                <w:b/>
                <w:caps/>
                <w:color w:val="FFFFFF" w:themeColor="background1"/>
                <w:sz w:val="22"/>
                <w:szCs w:val="22"/>
              </w:rPr>
              <w:t>REIKALAVIMAI PIRKIMO OBJEKTUI</w:t>
            </w:r>
          </w:p>
        </w:tc>
      </w:tr>
      <w:bookmarkEnd w:id="1"/>
    </w:tbl>
    <w:p w14:paraId="244B1DCE" w14:textId="77777777" w:rsidR="002C1403" w:rsidRPr="00B051C7" w:rsidRDefault="002C1403" w:rsidP="002C1403">
      <w:pPr>
        <w:jc w:val="left"/>
        <w:rPr>
          <w:rFonts w:ascii="Arial" w:hAnsi="Arial" w:cs="Arial"/>
          <w:b/>
          <w:caps/>
          <w:sz w:val="22"/>
          <w:szCs w:val="22"/>
        </w:rPr>
      </w:pPr>
    </w:p>
    <w:p w14:paraId="545A41D5" w14:textId="76AB82D1" w:rsidR="007C7E51" w:rsidRPr="00B051C7" w:rsidRDefault="00C458D9"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 xml:space="preserve">.1. </w:t>
      </w:r>
      <w:r w:rsidR="007C7E51" w:rsidRPr="00B051C7">
        <w:rPr>
          <w:rFonts w:ascii="Arial" w:hAnsi="Arial" w:cs="Arial"/>
          <w:sz w:val="22"/>
          <w:szCs w:val="22"/>
        </w:rPr>
        <w:t xml:space="preserve">Tiekėjas po sutarties pasirašymo per 14 (keturiolika) dienų, turės pristatyti suderinimui ir patvirtinimui darbo aprangos pavyzdžius – etalonus, kurie turi atitikti </w:t>
      </w:r>
      <w:r w:rsidR="00DC03A4" w:rsidRPr="00B051C7">
        <w:rPr>
          <w:rFonts w:ascii="Arial" w:hAnsi="Arial" w:cs="Arial"/>
          <w:sz w:val="22"/>
          <w:szCs w:val="22"/>
        </w:rPr>
        <w:t>T</w:t>
      </w:r>
      <w:r w:rsidR="007C7E51" w:rsidRPr="00B051C7">
        <w:rPr>
          <w:rFonts w:ascii="Arial" w:hAnsi="Arial" w:cs="Arial"/>
          <w:sz w:val="22"/>
          <w:szCs w:val="22"/>
        </w:rPr>
        <w:t xml:space="preserve">echninės specifikacijos reikalavimus. Dėl gaminių bus teikiami atskiri užsakymai iš padalinių (nurodomas konkretus kiekis ir gaminių dydžiai). Po patvirtinto pavyzdžių – etalonų ir perduotų raštu tikslių dydžių tiekėjas per 90 dienų privalo pristatyti </w:t>
      </w:r>
      <w:r w:rsidR="00DC03A4" w:rsidRPr="00B051C7">
        <w:rPr>
          <w:rFonts w:ascii="Arial" w:hAnsi="Arial" w:cs="Arial"/>
          <w:sz w:val="22"/>
          <w:szCs w:val="22"/>
        </w:rPr>
        <w:t>P</w:t>
      </w:r>
      <w:r w:rsidR="007C7E51" w:rsidRPr="00B051C7">
        <w:rPr>
          <w:rFonts w:ascii="Arial" w:hAnsi="Arial" w:cs="Arial"/>
          <w:sz w:val="22"/>
          <w:szCs w:val="22"/>
        </w:rPr>
        <w:t>rekes savo sąskaita užsakyme nurodytais adresais</w:t>
      </w:r>
      <w:r w:rsidR="00DC03A4" w:rsidRPr="00B051C7">
        <w:rPr>
          <w:rFonts w:ascii="Arial" w:hAnsi="Arial" w:cs="Arial"/>
          <w:sz w:val="22"/>
          <w:szCs w:val="22"/>
        </w:rPr>
        <w:t>.</w:t>
      </w:r>
    </w:p>
    <w:p w14:paraId="70C337C8" w14:textId="2BE6E7E0" w:rsidR="00BA68EB" w:rsidRPr="00B051C7" w:rsidRDefault="00BA68EB" w:rsidP="00BA68EB">
      <w:pPr>
        <w:ind w:firstLine="720"/>
        <w:rPr>
          <w:rFonts w:ascii="Arial" w:hAnsi="Arial" w:cs="Arial"/>
          <w:sz w:val="22"/>
          <w:szCs w:val="22"/>
        </w:rPr>
      </w:pPr>
      <w:r w:rsidRPr="00B051C7">
        <w:rPr>
          <w:rFonts w:ascii="Arial" w:hAnsi="Arial" w:cs="Arial"/>
          <w:sz w:val="22"/>
          <w:szCs w:val="22"/>
        </w:rPr>
        <w:t>Tiekėjas garantuoja, kad parduodamų Prekių techniniai rodikliai atitinka techninėje specifikacijoje nurodytus reikalavimus, Lietuvos Respublikoje galiojančius teisės aktus, taisykles ir normatyvus.</w:t>
      </w:r>
    </w:p>
    <w:p w14:paraId="1F9010F5" w14:textId="3E18EB32" w:rsidR="00BA68EB" w:rsidRPr="00B051C7" w:rsidRDefault="00C458D9" w:rsidP="00E47083">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6218A6" w:rsidRPr="00B051C7">
        <w:rPr>
          <w:rFonts w:ascii="Arial" w:hAnsi="Arial" w:cs="Arial"/>
          <w:sz w:val="22"/>
          <w:szCs w:val="22"/>
        </w:rPr>
        <w:t>2</w:t>
      </w:r>
      <w:r w:rsidR="00BA68EB" w:rsidRPr="00B051C7">
        <w:rPr>
          <w:rFonts w:ascii="Arial" w:hAnsi="Arial" w:cs="Arial"/>
          <w:sz w:val="22"/>
          <w:szCs w:val="22"/>
        </w:rPr>
        <w:t>. Prekių pakuotė turi būti tokia, kad būtų išvengta jų sugadinimo</w:t>
      </w:r>
      <w:r w:rsidR="007E37BD" w:rsidRPr="00B051C7">
        <w:rPr>
          <w:rFonts w:ascii="Arial" w:hAnsi="Arial" w:cs="Arial"/>
          <w:sz w:val="22"/>
          <w:szCs w:val="22"/>
        </w:rPr>
        <w:t>, sunaikinimo</w:t>
      </w:r>
      <w:r w:rsidR="00BA68EB" w:rsidRPr="00B051C7">
        <w:rPr>
          <w:rFonts w:ascii="Arial" w:hAnsi="Arial" w:cs="Arial"/>
          <w:sz w:val="22"/>
          <w:szCs w:val="22"/>
        </w:rPr>
        <w:t xml:space="preserve"> ar sugedimo transportavimo metu.</w:t>
      </w:r>
    </w:p>
    <w:p w14:paraId="61831F80" w14:textId="7DB7396C" w:rsidR="00131182" w:rsidRPr="00B051C7" w:rsidRDefault="00C458D9"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E47083" w:rsidRPr="00B051C7">
        <w:rPr>
          <w:rFonts w:ascii="Arial" w:hAnsi="Arial" w:cs="Arial"/>
          <w:sz w:val="22"/>
          <w:szCs w:val="22"/>
        </w:rPr>
        <w:t>3</w:t>
      </w:r>
      <w:r w:rsidR="00BA68EB" w:rsidRPr="00B051C7">
        <w:rPr>
          <w:rFonts w:ascii="Arial" w:hAnsi="Arial" w:cs="Arial"/>
          <w:sz w:val="22"/>
          <w:szCs w:val="22"/>
        </w:rPr>
        <w:t>.</w:t>
      </w:r>
      <w:r w:rsidR="00131182" w:rsidRPr="00B051C7">
        <w:rPr>
          <w:rFonts w:ascii="Arial" w:hAnsi="Arial" w:cs="Arial"/>
          <w:sz w:val="22"/>
          <w:szCs w:val="22"/>
        </w:rPr>
        <w:t xml:space="preserve"> </w:t>
      </w:r>
      <w:r w:rsidR="00F1734D" w:rsidRPr="00B051C7">
        <w:rPr>
          <w:rFonts w:ascii="Arial" w:hAnsi="Arial" w:cs="Arial"/>
          <w:sz w:val="22"/>
          <w:szCs w:val="22"/>
        </w:rPr>
        <w:t>Tiekėjas</w:t>
      </w:r>
      <w:r w:rsidR="00131182" w:rsidRPr="00B051C7">
        <w:rPr>
          <w:rFonts w:ascii="Arial" w:hAnsi="Arial" w:cs="Arial"/>
          <w:sz w:val="22"/>
          <w:szCs w:val="22"/>
        </w:rPr>
        <w:t xml:space="preserve"> </w:t>
      </w:r>
      <w:r w:rsidR="00F1734D" w:rsidRPr="00B051C7">
        <w:rPr>
          <w:rFonts w:ascii="Arial" w:hAnsi="Arial" w:cs="Arial"/>
          <w:sz w:val="22"/>
          <w:szCs w:val="22"/>
        </w:rPr>
        <w:t xml:space="preserve">po sutarties pasirašymo per </w:t>
      </w:r>
      <w:r w:rsidR="00131182" w:rsidRPr="00B051C7">
        <w:rPr>
          <w:rFonts w:ascii="Arial" w:hAnsi="Arial" w:cs="Arial"/>
          <w:sz w:val="22"/>
          <w:szCs w:val="22"/>
        </w:rPr>
        <w:t>7</w:t>
      </w:r>
      <w:r w:rsidR="00F1734D" w:rsidRPr="00B051C7">
        <w:rPr>
          <w:rFonts w:ascii="Arial" w:hAnsi="Arial" w:cs="Arial"/>
          <w:sz w:val="22"/>
          <w:szCs w:val="22"/>
        </w:rPr>
        <w:t xml:space="preserve"> (septynias)</w:t>
      </w:r>
      <w:r w:rsidR="00131182" w:rsidRPr="00B051C7">
        <w:rPr>
          <w:rFonts w:ascii="Arial" w:hAnsi="Arial" w:cs="Arial"/>
          <w:sz w:val="22"/>
          <w:szCs w:val="22"/>
        </w:rPr>
        <w:t xml:space="preserve"> darbo dienas privalės pateikti Pirkėjui </w:t>
      </w:r>
      <w:r w:rsidR="00F1734D" w:rsidRPr="00B051C7">
        <w:rPr>
          <w:rFonts w:ascii="Arial" w:hAnsi="Arial" w:cs="Arial"/>
          <w:sz w:val="22"/>
          <w:szCs w:val="22"/>
        </w:rPr>
        <w:t>T</w:t>
      </w:r>
      <w:r w:rsidR="00131182" w:rsidRPr="00B051C7">
        <w:rPr>
          <w:rFonts w:ascii="Arial" w:hAnsi="Arial" w:cs="Arial"/>
          <w:sz w:val="22"/>
          <w:szCs w:val="22"/>
        </w:rPr>
        <w:t xml:space="preserve">echninės specifikacijos 1 lentelėje nurodytų </w:t>
      </w:r>
      <w:r w:rsidR="00131182" w:rsidRPr="00B051C7">
        <w:rPr>
          <w:rFonts w:ascii="Arial" w:hAnsi="Arial" w:cs="Arial"/>
          <w:b/>
          <w:bCs/>
          <w:sz w:val="22"/>
          <w:szCs w:val="22"/>
        </w:rPr>
        <w:t>Prekių:</w:t>
      </w:r>
      <w:r w:rsidR="00BA68EB" w:rsidRPr="00B051C7">
        <w:rPr>
          <w:rFonts w:ascii="Arial" w:hAnsi="Arial" w:cs="Arial"/>
          <w:sz w:val="22"/>
          <w:szCs w:val="22"/>
        </w:rPr>
        <w:t xml:space="preserve"> </w:t>
      </w:r>
    </w:p>
    <w:p w14:paraId="74E74F02" w14:textId="72DE0F8A" w:rsidR="00BA68EB" w:rsidRPr="00B051C7" w:rsidRDefault="00131182" w:rsidP="00BA68EB">
      <w:pPr>
        <w:ind w:firstLine="720"/>
        <w:rPr>
          <w:rFonts w:ascii="Arial" w:hAnsi="Arial" w:cs="Arial"/>
          <w:sz w:val="22"/>
          <w:szCs w:val="22"/>
        </w:rPr>
      </w:pPr>
      <w:r w:rsidRPr="00B051C7">
        <w:rPr>
          <w:rFonts w:ascii="Arial" w:hAnsi="Arial" w:cs="Arial"/>
          <w:sz w:val="22"/>
          <w:szCs w:val="22"/>
        </w:rPr>
        <w:t>3.</w:t>
      </w:r>
      <w:r w:rsidR="00E47083" w:rsidRPr="00B051C7">
        <w:rPr>
          <w:rFonts w:ascii="Arial" w:hAnsi="Arial" w:cs="Arial"/>
          <w:sz w:val="22"/>
          <w:szCs w:val="22"/>
        </w:rPr>
        <w:t>3</w:t>
      </w:r>
      <w:r w:rsidRPr="00B051C7">
        <w:rPr>
          <w:rFonts w:ascii="Arial" w:hAnsi="Arial" w:cs="Arial"/>
          <w:sz w:val="22"/>
          <w:szCs w:val="22"/>
        </w:rPr>
        <w:t xml:space="preserve">.1. </w:t>
      </w:r>
      <w:r w:rsidR="00E40290" w:rsidRPr="00B051C7">
        <w:rPr>
          <w:rFonts w:ascii="Arial" w:hAnsi="Arial" w:cs="Arial"/>
          <w:b/>
          <w:bCs/>
          <w:sz w:val="22"/>
          <w:szCs w:val="22"/>
        </w:rPr>
        <w:t>Rūbų</w:t>
      </w:r>
      <w:r w:rsidR="00BA68EB" w:rsidRPr="00B051C7">
        <w:rPr>
          <w:rFonts w:ascii="Arial" w:hAnsi="Arial" w:cs="Arial"/>
          <w:sz w:val="22"/>
          <w:szCs w:val="22"/>
        </w:rPr>
        <w:t xml:space="preserve"> dydžių atitikmenų lentelę, nurodydamas atitinkamam gaminiui dydžių matmenis (juosmens apimtį, krūtinės apimtį, klubų apimtį, pečių plotį, rankovių ilgį, kelnių ilgį bei ūgį, kepurių dydžius). Taip pat</w:t>
      </w:r>
      <w:r w:rsidR="007E37BD" w:rsidRPr="00B051C7">
        <w:rPr>
          <w:rFonts w:ascii="Arial" w:hAnsi="Arial" w:cs="Arial"/>
          <w:sz w:val="22"/>
          <w:szCs w:val="22"/>
        </w:rPr>
        <w:t>,</w:t>
      </w:r>
      <w:r w:rsidR="00BA68EB" w:rsidRPr="00B051C7">
        <w:rPr>
          <w:rFonts w:ascii="Arial" w:hAnsi="Arial" w:cs="Arial"/>
          <w:sz w:val="22"/>
          <w:szCs w:val="22"/>
        </w:rPr>
        <w:t xml:space="preserve"> prieš teikiant užsakymą</w:t>
      </w:r>
      <w:r w:rsidR="007E37BD" w:rsidRPr="00B051C7">
        <w:rPr>
          <w:rFonts w:ascii="Arial" w:hAnsi="Arial" w:cs="Arial"/>
          <w:sz w:val="22"/>
          <w:szCs w:val="22"/>
        </w:rPr>
        <w:t>,</w:t>
      </w:r>
      <w:r w:rsidR="00BA68EB" w:rsidRPr="00B051C7">
        <w:rPr>
          <w:rFonts w:ascii="Arial" w:hAnsi="Arial" w:cs="Arial"/>
          <w:sz w:val="22"/>
          <w:szCs w:val="22"/>
        </w:rPr>
        <w:t xml:space="preserve"> ir esant Pirkėjo poreikiui, Tiekėjas turės suorganizuoti faktinį rūbų pasimatavimą.</w:t>
      </w:r>
    </w:p>
    <w:p w14:paraId="6BF0AB71" w14:textId="7EC150D2" w:rsidR="00FE20BD" w:rsidRPr="00B051C7" w:rsidRDefault="00FE20BD" w:rsidP="00F1734D">
      <w:pPr>
        <w:ind w:firstLine="720"/>
        <w:rPr>
          <w:rFonts w:ascii="Arial" w:hAnsi="Arial" w:cs="Arial"/>
          <w:sz w:val="22"/>
          <w:szCs w:val="22"/>
        </w:rPr>
      </w:pPr>
      <w:r w:rsidRPr="00B051C7">
        <w:rPr>
          <w:rFonts w:ascii="Arial" w:hAnsi="Arial" w:cs="Arial"/>
          <w:sz w:val="22"/>
          <w:szCs w:val="22"/>
        </w:rPr>
        <w:t>3.</w:t>
      </w:r>
      <w:r w:rsidR="00E47083" w:rsidRPr="00B051C7">
        <w:rPr>
          <w:rFonts w:ascii="Arial" w:hAnsi="Arial" w:cs="Arial"/>
          <w:sz w:val="22"/>
          <w:szCs w:val="22"/>
        </w:rPr>
        <w:t>3</w:t>
      </w:r>
      <w:r w:rsidRPr="00B051C7">
        <w:rPr>
          <w:rFonts w:ascii="Arial" w:hAnsi="Arial" w:cs="Arial"/>
          <w:sz w:val="22"/>
          <w:szCs w:val="22"/>
        </w:rPr>
        <w:t>2.</w:t>
      </w:r>
      <w:r w:rsidRPr="00B051C7">
        <w:rPr>
          <w:rFonts w:ascii="Arial" w:hAnsi="Arial" w:cs="Arial"/>
          <w:b/>
          <w:bCs/>
          <w:sz w:val="22"/>
          <w:szCs w:val="22"/>
        </w:rPr>
        <w:t xml:space="preserve"> Batų</w:t>
      </w:r>
      <w:r w:rsidRPr="00B051C7">
        <w:rPr>
          <w:rFonts w:ascii="Arial" w:hAnsi="Arial" w:cs="Arial"/>
          <w:sz w:val="22"/>
          <w:szCs w:val="22"/>
        </w:rPr>
        <w:t xml:space="preserve"> dydžių atitikmenų lentelę, nurodydamas atitinkamam gaminiui dydžių matmenis (batų dydžius). Taip pat prieš teikiant užsakymą ir esant Pirkėjo poreikiui, Tiekėjas turės suorganizuoti faktinį batų pasimatavimą.</w:t>
      </w:r>
    </w:p>
    <w:p w14:paraId="43704F90" w14:textId="3A94D47A" w:rsidR="00BA68EB" w:rsidRPr="00B051C7" w:rsidRDefault="00C458D9"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E47083" w:rsidRPr="00B051C7">
        <w:rPr>
          <w:rFonts w:ascii="Arial" w:hAnsi="Arial" w:cs="Arial"/>
          <w:sz w:val="22"/>
          <w:szCs w:val="22"/>
        </w:rPr>
        <w:t>4</w:t>
      </w:r>
      <w:r w:rsidR="00BA68EB" w:rsidRPr="00B051C7">
        <w:rPr>
          <w:rFonts w:ascii="Arial" w:hAnsi="Arial" w:cs="Arial"/>
          <w:sz w:val="22"/>
          <w:szCs w:val="22"/>
        </w:rPr>
        <w:t>. Prekėms turi būti suteiktas garantinis laikas ne trumpesnis 24 mėnesių, skaičiuojamas nuo jų perdavimo Pirkėjui dienos. Garantinio termino metu pranešti trūkumai Pirkėjo pasirinkimu turi būti Tiekėjo ištaisyti, netinkamos kokybės Prekės pakeistos tinkamos kokybės Prekėmis arba Pirkėjui grąžintos už netinkamos kokybės Prekes sumokėtos sumos.</w:t>
      </w:r>
    </w:p>
    <w:p w14:paraId="46A90D38" w14:textId="7AA82B67" w:rsidR="00BA68EB"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E47083" w:rsidRPr="00B051C7">
        <w:rPr>
          <w:rFonts w:ascii="Arial" w:hAnsi="Arial" w:cs="Arial"/>
          <w:sz w:val="22"/>
          <w:szCs w:val="22"/>
        </w:rPr>
        <w:t>5</w:t>
      </w:r>
      <w:r w:rsidR="00BA68EB" w:rsidRPr="00B051C7">
        <w:rPr>
          <w:rFonts w:ascii="Arial" w:hAnsi="Arial" w:cs="Arial"/>
          <w:sz w:val="22"/>
          <w:szCs w:val="22"/>
        </w:rPr>
        <w:t>. Prekes turi būti galima skalbti prie ne mažesnės kaip 40º C temperatūros, kiek tai leidžia medžiagiškumas.</w:t>
      </w:r>
    </w:p>
    <w:p w14:paraId="59FF4862" w14:textId="21243755" w:rsidR="00BA68EB" w:rsidRPr="00B051C7" w:rsidRDefault="00BA68EB" w:rsidP="00C30A47">
      <w:pPr>
        <w:ind w:firstLine="720"/>
        <w:rPr>
          <w:rFonts w:ascii="Arial" w:hAnsi="Arial" w:cs="Arial"/>
          <w:sz w:val="22"/>
          <w:szCs w:val="22"/>
        </w:rPr>
      </w:pPr>
    </w:p>
    <w:p w14:paraId="3188C500" w14:textId="34DEBC6A" w:rsidR="00BA68EB"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E47083" w:rsidRPr="00B051C7">
        <w:rPr>
          <w:rFonts w:ascii="Arial" w:hAnsi="Arial" w:cs="Arial"/>
          <w:sz w:val="22"/>
          <w:szCs w:val="22"/>
        </w:rPr>
        <w:t>6</w:t>
      </w:r>
      <w:r w:rsidR="00BA68EB" w:rsidRPr="00B051C7">
        <w:rPr>
          <w:rFonts w:ascii="Arial" w:hAnsi="Arial" w:cs="Arial"/>
          <w:sz w:val="22"/>
          <w:szCs w:val="22"/>
        </w:rPr>
        <w:t>. Prekės turi atitikti bendruosius eksploatacinius reikalavimus:</w:t>
      </w:r>
    </w:p>
    <w:p w14:paraId="66FA4BF7" w14:textId="5FEEF098" w:rsidR="00BA68EB"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E47083" w:rsidRPr="00B051C7">
        <w:rPr>
          <w:rFonts w:ascii="Arial" w:hAnsi="Arial" w:cs="Arial"/>
          <w:sz w:val="22"/>
          <w:szCs w:val="22"/>
        </w:rPr>
        <w:t>6</w:t>
      </w:r>
      <w:r w:rsidR="00BA68EB" w:rsidRPr="00B051C7">
        <w:rPr>
          <w:rFonts w:ascii="Arial" w:hAnsi="Arial" w:cs="Arial"/>
          <w:sz w:val="22"/>
          <w:szCs w:val="22"/>
        </w:rPr>
        <w:t>.1. sušlapę – nesidažyti;</w:t>
      </w:r>
    </w:p>
    <w:p w14:paraId="2B414110" w14:textId="6C90D8FF" w:rsidR="00BA68EB"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E47083" w:rsidRPr="00B051C7">
        <w:rPr>
          <w:rFonts w:ascii="Arial" w:hAnsi="Arial" w:cs="Arial"/>
          <w:sz w:val="22"/>
          <w:szCs w:val="22"/>
        </w:rPr>
        <w:t>6</w:t>
      </w:r>
      <w:r w:rsidR="00BA68EB" w:rsidRPr="00B051C7">
        <w:rPr>
          <w:rFonts w:ascii="Arial" w:hAnsi="Arial" w:cs="Arial"/>
          <w:sz w:val="22"/>
          <w:szCs w:val="22"/>
        </w:rPr>
        <w:t>.2. atspindžio juostos turi neatsilupti, būti atsparios šalčiui;</w:t>
      </w:r>
    </w:p>
    <w:p w14:paraId="0169BFBC" w14:textId="0BE1B06B" w:rsidR="00BA68EB"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24714C" w:rsidRPr="00B051C7">
        <w:rPr>
          <w:rFonts w:ascii="Arial" w:hAnsi="Arial" w:cs="Arial"/>
          <w:sz w:val="22"/>
          <w:szCs w:val="22"/>
        </w:rPr>
        <w:t>6</w:t>
      </w:r>
      <w:r w:rsidR="00BA68EB" w:rsidRPr="00B051C7">
        <w:rPr>
          <w:rFonts w:ascii="Arial" w:hAnsi="Arial" w:cs="Arial"/>
          <w:sz w:val="22"/>
          <w:szCs w:val="22"/>
        </w:rPr>
        <w:t>.3. gaminiams, kuriems taikomas standarto EN343 (apsauginiai drabužiai, apsauga nuo lietaus) reikalavimas arba lygiaverčio, juostos turi būti pritvirtintos taip, kad nepažeistų šio reikalavimo, bet skalbiant drabužį, juostos nenuplyštų.</w:t>
      </w:r>
    </w:p>
    <w:p w14:paraId="47211F16" w14:textId="6C399D0F" w:rsidR="0081185A"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24714C" w:rsidRPr="00B051C7">
        <w:rPr>
          <w:rFonts w:ascii="Arial" w:hAnsi="Arial" w:cs="Arial"/>
          <w:sz w:val="22"/>
          <w:szCs w:val="22"/>
        </w:rPr>
        <w:t>7</w:t>
      </w:r>
      <w:r w:rsidR="00BA68EB" w:rsidRPr="00B051C7">
        <w:rPr>
          <w:rFonts w:ascii="Arial" w:hAnsi="Arial" w:cs="Arial"/>
          <w:sz w:val="22"/>
          <w:szCs w:val="22"/>
        </w:rPr>
        <w:t xml:space="preserve">. </w:t>
      </w:r>
      <w:r w:rsidR="00441AB2" w:rsidRPr="00B051C7">
        <w:rPr>
          <w:rFonts w:ascii="Arial" w:hAnsi="Arial" w:cs="Arial"/>
          <w:sz w:val="22"/>
          <w:szCs w:val="22"/>
        </w:rPr>
        <w:t xml:space="preserve">Prekės turi būti paženklintos Pirkėjo logotipu. </w:t>
      </w:r>
    </w:p>
    <w:p w14:paraId="76DB3252" w14:textId="794B3E62" w:rsidR="0081185A" w:rsidRPr="00B051C7" w:rsidRDefault="0081185A" w:rsidP="00BA68EB">
      <w:pPr>
        <w:ind w:firstLine="720"/>
        <w:rPr>
          <w:rFonts w:ascii="Arial" w:hAnsi="Arial" w:cs="Arial"/>
          <w:sz w:val="22"/>
          <w:szCs w:val="22"/>
        </w:rPr>
      </w:pPr>
      <w:r w:rsidRPr="00B051C7">
        <w:rPr>
          <w:rFonts w:ascii="Arial" w:hAnsi="Arial" w:cs="Arial"/>
          <w:sz w:val="22"/>
          <w:szCs w:val="22"/>
        </w:rPr>
        <w:t>3.</w:t>
      </w:r>
      <w:r w:rsidR="0024714C" w:rsidRPr="00B051C7">
        <w:rPr>
          <w:rFonts w:ascii="Arial" w:hAnsi="Arial" w:cs="Arial"/>
          <w:sz w:val="22"/>
          <w:szCs w:val="22"/>
        </w:rPr>
        <w:t>7</w:t>
      </w:r>
      <w:r w:rsidRPr="00B051C7">
        <w:rPr>
          <w:rFonts w:ascii="Arial" w:hAnsi="Arial" w:cs="Arial"/>
          <w:sz w:val="22"/>
          <w:szCs w:val="22"/>
        </w:rPr>
        <w:t xml:space="preserve">.1. </w:t>
      </w:r>
      <w:r w:rsidR="00285239" w:rsidRPr="00B051C7">
        <w:rPr>
          <w:rFonts w:ascii="Arial" w:hAnsi="Arial" w:cs="Arial"/>
          <w:sz w:val="22"/>
          <w:szCs w:val="22"/>
        </w:rPr>
        <w:t xml:space="preserve">   </w:t>
      </w:r>
      <w:r w:rsidR="00441AB2" w:rsidRPr="00B051C7">
        <w:rPr>
          <w:rFonts w:ascii="Arial" w:hAnsi="Arial" w:cs="Arial"/>
          <w:sz w:val="22"/>
          <w:szCs w:val="22"/>
        </w:rPr>
        <w:t>Logotipas atliktas šilkografijos būdu yra dedamas ant rūbų</w:t>
      </w:r>
      <w:r w:rsidRPr="00B051C7">
        <w:rPr>
          <w:rFonts w:ascii="Arial" w:hAnsi="Arial" w:cs="Arial"/>
          <w:sz w:val="22"/>
          <w:szCs w:val="22"/>
        </w:rPr>
        <w:t>;</w:t>
      </w:r>
    </w:p>
    <w:p w14:paraId="0D310B0C" w14:textId="56A53235" w:rsidR="00285239" w:rsidRPr="00B051C7" w:rsidRDefault="0081185A" w:rsidP="00BA68EB">
      <w:pPr>
        <w:ind w:firstLine="720"/>
        <w:rPr>
          <w:rFonts w:ascii="Arial" w:hAnsi="Arial" w:cs="Arial"/>
          <w:sz w:val="22"/>
          <w:szCs w:val="22"/>
        </w:rPr>
      </w:pPr>
      <w:r w:rsidRPr="00B051C7">
        <w:rPr>
          <w:rFonts w:ascii="Arial" w:hAnsi="Arial" w:cs="Arial"/>
          <w:sz w:val="22"/>
          <w:szCs w:val="22"/>
        </w:rPr>
        <w:t>3.</w:t>
      </w:r>
      <w:r w:rsidR="0024714C" w:rsidRPr="00B051C7">
        <w:rPr>
          <w:rFonts w:ascii="Arial" w:hAnsi="Arial" w:cs="Arial"/>
          <w:sz w:val="22"/>
          <w:szCs w:val="22"/>
        </w:rPr>
        <w:t>7</w:t>
      </w:r>
      <w:r w:rsidRPr="00B051C7">
        <w:rPr>
          <w:rFonts w:ascii="Arial" w:hAnsi="Arial" w:cs="Arial"/>
          <w:sz w:val="22"/>
          <w:szCs w:val="22"/>
        </w:rPr>
        <w:t>.1.1. G</w:t>
      </w:r>
      <w:r w:rsidR="00441AB2" w:rsidRPr="00B051C7">
        <w:rPr>
          <w:rFonts w:ascii="Arial" w:hAnsi="Arial" w:cs="Arial"/>
          <w:sz w:val="22"/>
          <w:szCs w:val="22"/>
        </w:rPr>
        <w:t xml:space="preserve">aminiams skirtiems apsisaugoti nuo lietaus – </w:t>
      </w:r>
      <w:proofErr w:type="spellStart"/>
      <w:r w:rsidR="00441AB2" w:rsidRPr="00B051C7">
        <w:rPr>
          <w:rFonts w:ascii="Arial" w:hAnsi="Arial" w:cs="Arial"/>
          <w:sz w:val="22"/>
          <w:szCs w:val="22"/>
        </w:rPr>
        <w:t>termospauda</w:t>
      </w:r>
      <w:proofErr w:type="spellEnd"/>
      <w:r w:rsidR="00441AB2" w:rsidRPr="00B051C7">
        <w:rPr>
          <w:rFonts w:ascii="Arial" w:hAnsi="Arial" w:cs="Arial"/>
          <w:sz w:val="22"/>
          <w:szCs w:val="22"/>
        </w:rPr>
        <w:t xml:space="preserve">. </w:t>
      </w:r>
    </w:p>
    <w:p w14:paraId="2E074BC3" w14:textId="61D1A311" w:rsidR="00285239" w:rsidRPr="00B051C7" w:rsidRDefault="00285239" w:rsidP="00BA68EB">
      <w:pPr>
        <w:ind w:firstLine="720"/>
        <w:rPr>
          <w:rFonts w:ascii="Arial" w:hAnsi="Arial" w:cs="Arial"/>
          <w:sz w:val="22"/>
          <w:szCs w:val="22"/>
        </w:rPr>
      </w:pPr>
      <w:r w:rsidRPr="00B051C7">
        <w:rPr>
          <w:rFonts w:ascii="Arial" w:hAnsi="Arial" w:cs="Arial"/>
          <w:sz w:val="22"/>
          <w:szCs w:val="22"/>
        </w:rPr>
        <w:t>3.</w:t>
      </w:r>
      <w:r w:rsidR="0024714C" w:rsidRPr="00B051C7">
        <w:rPr>
          <w:rFonts w:ascii="Arial" w:hAnsi="Arial" w:cs="Arial"/>
          <w:sz w:val="22"/>
          <w:szCs w:val="22"/>
        </w:rPr>
        <w:t>7</w:t>
      </w:r>
      <w:r w:rsidRPr="00B051C7">
        <w:rPr>
          <w:rFonts w:ascii="Arial" w:hAnsi="Arial" w:cs="Arial"/>
          <w:sz w:val="22"/>
          <w:szCs w:val="22"/>
        </w:rPr>
        <w:t xml:space="preserve">.2.    </w:t>
      </w:r>
      <w:r w:rsidR="00553D49" w:rsidRPr="00B051C7">
        <w:rPr>
          <w:rFonts w:ascii="Arial" w:hAnsi="Arial" w:cs="Arial"/>
          <w:sz w:val="22"/>
          <w:szCs w:val="22"/>
        </w:rPr>
        <w:t>Logotipas</w:t>
      </w:r>
      <w:r w:rsidR="00441AB2" w:rsidRPr="00B051C7">
        <w:rPr>
          <w:rFonts w:ascii="Arial" w:hAnsi="Arial" w:cs="Arial"/>
          <w:sz w:val="22"/>
          <w:szCs w:val="22"/>
        </w:rPr>
        <w:t xml:space="preserve"> dedamas šilkografijos būdu kairėje gaminio priekinėje pusėje</w:t>
      </w:r>
      <w:r w:rsidRPr="00B051C7">
        <w:rPr>
          <w:rFonts w:ascii="Arial" w:hAnsi="Arial" w:cs="Arial"/>
          <w:sz w:val="22"/>
          <w:szCs w:val="22"/>
        </w:rPr>
        <w:t>;</w:t>
      </w:r>
      <w:r w:rsidR="00441AB2" w:rsidRPr="00B051C7">
        <w:rPr>
          <w:rFonts w:ascii="Arial" w:hAnsi="Arial" w:cs="Arial"/>
          <w:sz w:val="22"/>
          <w:szCs w:val="22"/>
        </w:rPr>
        <w:t xml:space="preserve"> </w:t>
      </w:r>
    </w:p>
    <w:p w14:paraId="50ED3642" w14:textId="53C5E6BC" w:rsidR="00BA68EB" w:rsidRPr="00B051C7" w:rsidRDefault="00285239" w:rsidP="00BA68EB">
      <w:pPr>
        <w:ind w:firstLine="720"/>
        <w:rPr>
          <w:rFonts w:ascii="Arial" w:hAnsi="Arial" w:cs="Arial"/>
          <w:sz w:val="22"/>
          <w:szCs w:val="22"/>
        </w:rPr>
      </w:pPr>
      <w:r w:rsidRPr="00B051C7">
        <w:rPr>
          <w:rFonts w:ascii="Arial" w:hAnsi="Arial" w:cs="Arial"/>
          <w:sz w:val="22"/>
          <w:szCs w:val="22"/>
        </w:rPr>
        <w:t>3.</w:t>
      </w:r>
      <w:r w:rsidR="0024714C" w:rsidRPr="00B051C7">
        <w:rPr>
          <w:rFonts w:ascii="Arial" w:hAnsi="Arial" w:cs="Arial"/>
          <w:sz w:val="22"/>
          <w:szCs w:val="22"/>
        </w:rPr>
        <w:t>7</w:t>
      </w:r>
      <w:r w:rsidRPr="00B051C7">
        <w:rPr>
          <w:rFonts w:ascii="Arial" w:hAnsi="Arial" w:cs="Arial"/>
          <w:sz w:val="22"/>
          <w:szCs w:val="22"/>
        </w:rPr>
        <w:t>.2.1. A</w:t>
      </w:r>
      <w:r w:rsidR="00441AB2" w:rsidRPr="00B051C7">
        <w:rPr>
          <w:rFonts w:ascii="Arial" w:hAnsi="Arial" w:cs="Arial"/>
          <w:sz w:val="22"/>
          <w:szCs w:val="22"/>
        </w:rPr>
        <w:t>nt šalmo dedamas priekinėje šalmo dalyje virš snapelio.</w:t>
      </w:r>
    </w:p>
    <w:p w14:paraId="37476D33" w14:textId="6A3198C7" w:rsidR="00BA68EB" w:rsidRPr="00B051C7" w:rsidRDefault="00097AC4" w:rsidP="00BA68EB">
      <w:pPr>
        <w:ind w:firstLine="720"/>
        <w:rPr>
          <w:rFonts w:ascii="Arial" w:hAnsi="Arial" w:cs="Arial"/>
          <w:sz w:val="22"/>
          <w:szCs w:val="22"/>
        </w:rPr>
      </w:pPr>
      <w:r w:rsidRPr="00B051C7">
        <w:rPr>
          <w:rFonts w:ascii="Arial" w:hAnsi="Arial" w:cs="Arial"/>
          <w:sz w:val="22"/>
          <w:szCs w:val="22"/>
        </w:rPr>
        <w:t>3</w:t>
      </w:r>
      <w:r w:rsidR="00BA68EB" w:rsidRPr="00B051C7">
        <w:rPr>
          <w:rFonts w:ascii="Arial" w:hAnsi="Arial" w:cs="Arial"/>
          <w:sz w:val="22"/>
          <w:szCs w:val="22"/>
        </w:rPr>
        <w:t>.</w:t>
      </w:r>
      <w:r w:rsidR="0024714C" w:rsidRPr="00B051C7">
        <w:rPr>
          <w:rFonts w:ascii="Arial" w:hAnsi="Arial" w:cs="Arial"/>
          <w:sz w:val="22"/>
          <w:szCs w:val="22"/>
        </w:rPr>
        <w:t>8</w:t>
      </w:r>
      <w:r w:rsidR="00BA68EB" w:rsidRPr="00B051C7">
        <w:rPr>
          <w:rFonts w:ascii="Arial" w:hAnsi="Arial" w:cs="Arial"/>
          <w:sz w:val="22"/>
          <w:szCs w:val="22"/>
        </w:rPr>
        <w:t>. Darbo rūbai ir logotipas po skalbimo, cheminio valymo ir nešiojimo turi neišblukti ir nenusitrinti.</w:t>
      </w:r>
    </w:p>
    <w:p w14:paraId="4A35200F" w14:textId="5E814EE5" w:rsidR="00BA68EB" w:rsidRPr="00B051C7" w:rsidRDefault="00097AC4" w:rsidP="00BA68EB">
      <w:pPr>
        <w:ind w:firstLine="720"/>
        <w:rPr>
          <w:rFonts w:ascii="Arial" w:hAnsi="Arial" w:cs="Arial"/>
          <w:color w:val="FF0000"/>
          <w:sz w:val="22"/>
          <w:szCs w:val="22"/>
        </w:rPr>
      </w:pPr>
      <w:r w:rsidRPr="00B051C7">
        <w:rPr>
          <w:rFonts w:ascii="Arial" w:hAnsi="Arial" w:cs="Arial"/>
          <w:sz w:val="22"/>
          <w:szCs w:val="22"/>
        </w:rPr>
        <w:t>3</w:t>
      </w:r>
      <w:r w:rsidR="00BA68EB" w:rsidRPr="00B051C7">
        <w:rPr>
          <w:rFonts w:ascii="Arial" w:hAnsi="Arial" w:cs="Arial"/>
          <w:sz w:val="22"/>
          <w:szCs w:val="22"/>
        </w:rPr>
        <w:t>.</w:t>
      </w:r>
      <w:r w:rsidR="0024714C" w:rsidRPr="00B051C7">
        <w:rPr>
          <w:rFonts w:ascii="Arial" w:hAnsi="Arial" w:cs="Arial"/>
          <w:sz w:val="22"/>
          <w:szCs w:val="22"/>
        </w:rPr>
        <w:t>9</w:t>
      </w:r>
      <w:r w:rsidR="00BA68EB" w:rsidRPr="00B051C7">
        <w:rPr>
          <w:rFonts w:ascii="Arial" w:hAnsi="Arial" w:cs="Arial"/>
          <w:sz w:val="22"/>
          <w:szCs w:val="22"/>
        </w:rPr>
        <w:t xml:space="preserve">. </w:t>
      </w:r>
      <w:r w:rsidR="001D0755" w:rsidRPr="00B051C7">
        <w:rPr>
          <w:rFonts w:ascii="Arial" w:hAnsi="Arial" w:cs="Arial"/>
          <w:sz w:val="22"/>
          <w:szCs w:val="22"/>
        </w:rPr>
        <w:t>Tiekėjas</w:t>
      </w:r>
      <w:r w:rsidR="00BA68EB" w:rsidRPr="00B051C7">
        <w:rPr>
          <w:rFonts w:ascii="Arial" w:hAnsi="Arial" w:cs="Arial"/>
          <w:sz w:val="22"/>
          <w:szCs w:val="22"/>
        </w:rPr>
        <w:t>, prieš tiekiant Prekes, per 10</w:t>
      </w:r>
      <w:r w:rsidR="001D0755" w:rsidRPr="00B051C7">
        <w:rPr>
          <w:rFonts w:ascii="Arial" w:hAnsi="Arial" w:cs="Arial"/>
          <w:sz w:val="22"/>
          <w:szCs w:val="22"/>
        </w:rPr>
        <w:t xml:space="preserve"> (dešimt)</w:t>
      </w:r>
      <w:r w:rsidR="00BA68EB" w:rsidRPr="00B051C7">
        <w:rPr>
          <w:rFonts w:ascii="Arial" w:hAnsi="Arial" w:cs="Arial"/>
          <w:sz w:val="22"/>
          <w:szCs w:val="22"/>
        </w:rPr>
        <w:t xml:space="preserve"> kalendorinių dienų nuo Sutarties pasirašymo, privalo suderinti su Pirkėju logotipo pernešimo modelį ant darbo rūbų.</w:t>
      </w:r>
    </w:p>
    <w:p w14:paraId="08CE4700" w14:textId="2E34E4DB" w:rsidR="008625D1" w:rsidRPr="00B051C7" w:rsidRDefault="00097AC4" w:rsidP="008625D1">
      <w:pPr>
        <w:ind w:firstLine="720"/>
        <w:rPr>
          <w:rFonts w:ascii="Arial" w:hAnsi="Arial" w:cs="Arial"/>
          <w:sz w:val="22"/>
          <w:szCs w:val="22"/>
        </w:rPr>
      </w:pPr>
      <w:r w:rsidRPr="00B051C7">
        <w:rPr>
          <w:rFonts w:ascii="Arial" w:hAnsi="Arial" w:cs="Arial"/>
          <w:sz w:val="22"/>
          <w:szCs w:val="22"/>
        </w:rPr>
        <w:t>3</w:t>
      </w:r>
      <w:r w:rsidR="008625D1" w:rsidRPr="00B051C7">
        <w:rPr>
          <w:rFonts w:ascii="Arial" w:hAnsi="Arial" w:cs="Arial"/>
          <w:sz w:val="22"/>
          <w:szCs w:val="22"/>
        </w:rPr>
        <w:t>.</w:t>
      </w:r>
      <w:r w:rsidR="0024714C" w:rsidRPr="00B051C7">
        <w:rPr>
          <w:rFonts w:ascii="Arial" w:hAnsi="Arial" w:cs="Arial"/>
          <w:sz w:val="22"/>
          <w:szCs w:val="22"/>
        </w:rPr>
        <w:t>10</w:t>
      </w:r>
      <w:r w:rsidR="008625D1" w:rsidRPr="00B051C7">
        <w:rPr>
          <w:rFonts w:ascii="Arial" w:hAnsi="Arial" w:cs="Arial"/>
          <w:sz w:val="22"/>
          <w:szCs w:val="22"/>
        </w:rPr>
        <w:t xml:space="preserve">. Tiekėjo parduodamos </w:t>
      </w:r>
      <w:r w:rsidR="00AD571F" w:rsidRPr="00B051C7">
        <w:rPr>
          <w:rFonts w:ascii="Arial" w:hAnsi="Arial" w:cs="Arial"/>
          <w:sz w:val="22"/>
          <w:szCs w:val="22"/>
        </w:rPr>
        <w:t>Prekės turi būti paženklintos CE ženklu, įrodančiu, kad Prekė atitinka nustatytus pagrindinius saugos ir sveikatos reikalavimus</w:t>
      </w:r>
    </w:p>
    <w:p w14:paraId="0A2C5A12" w14:textId="319A019C" w:rsidR="00E44CBF" w:rsidRPr="00B051C7" w:rsidRDefault="00097AC4" w:rsidP="00A35E75">
      <w:pPr>
        <w:ind w:firstLine="720"/>
        <w:rPr>
          <w:rFonts w:ascii="Arial" w:hAnsi="Arial" w:cs="Arial"/>
          <w:sz w:val="22"/>
          <w:szCs w:val="22"/>
        </w:rPr>
      </w:pPr>
      <w:r w:rsidRPr="00B051C7">
        <w:rPr>
          <w:rFonts w:ascii="Arial" w:hAnsi="Arial" w:cs="Arial"/>
          <w:sz w:val="22"/>
          <w:szCs w:val="22"/>
        </w:rPr>
        <w:t>3</w:t>
      </w:r>
      <w:r w:rsidR="008625D1" w:rsidRPr="00B051C7">
        <w:rPr>
          <w:rFonts w:ascii="Arial" w:hAnsi="Arial" w:cs="Arial"/>
          <w:sz w:val="22"/>
          <w:szCs w:val="22"/>
        </w:rPr>
        <w:t>.</w:t>
      </w:r>
      <w:r w:rsidR="0024714C" w:rsidRPr="00B051C7">
        <w:rPr>
          <w:rFonts w:ascii="Arial" w:hAnsi="Arial" w:cs="Arial"/>
          <w:sz w:val="22"/>
          <w:szCs w:val="22"/>
        </w:rPr>
        <w:t>11</w:t>
      </w:r>
      <w:r w:rsidR="008625D1" w:rsidRPr="00B051C7">
        <w:rPr>
          <w:rFonts w:ascii="Arial" w:hAnsi="Arial" w:cs="Arial"/>
          <w:sz w:val="22"/>
          <w:szCs w:val="22"/>
        </w:rPr>
        <w:t>. Asmens apsaugos priemonės turi turėti visus sertifikatus ir pažymėjimus, kurie leidžia naudoti šias priemones Lietuvos Respublikoje.</w:t>
      </w:r>
    </w:p>
    <w:p w14:paraId="6ADE9583" w14:textId="185FA2D2" w:rsidR="003C4124" w:rsidRPr="00B051C7" w:rsidRDefault="00125BE1" w:rsidP="009447AE">
      <w:pPr>
        <w:tabs>
          <w:tab w:val="left" w:pos="567"/>
        </w:tabs>
        <w:spacing w:before="60" w:after="60"/>
        <w:rPr>
          <w:rFonts w:ascii="Arial" w:hAnsi="Arial" w:cs="Arial"/>
          <w:iCs/>
          <w:sz w:val="22"/>
          <w:szCs w:val="22"/>
        </w:rPr>
      </w:pPr>
      <w:r w:rsidRPr="00B051C7">
        <w:rPr>
          <w:rFonts w:ascii="Arial" w:hAnsi="Arial" w:cs="Arial"/>
          <w:sz w:val="22"/>
          <w:szCs w:val="22"/>
        </w:rPr>
        <w:lastRenderedPageBreak/>
        <w:t xml:space="preserve">           </w:t>
      </w:r>
      <w:r w:rsidR="00795319" w:rsidRPr="00CA0DA7">
        <w:rPr>
          <w:rFonts w:ascii="Arial" w:hAnsi="Arial" w:cs="Arial"/>
          <w:sz w:val="22"/>
          <w:szCs w:val="22"/>
        </w:rPr>
        <w:t>3</w:t>
      </w:r>
      <w:r w:rsidR="00E44CBF" w:rsidRPr="00CA0DA7">
        <w:rPr>
          <w:rFonts w:ascii="Arial" w:hAnsi="Arial" w:cs="Arial"/>
          <w:sz w:val="22"/>
          <w:szCs w:val="22"/>
        </w:rPr>
        <w:t>.</w:t>
      </w:r>
      <w:r w:rsidR="0024714C" w:rsidRPr="00CA0DA7">
        <w:rPr>
          <w:rFonts w:ascii="Arial" w:hAnsi="Arial" w:cs="Arial"/>
          <w:sz w:val="22"/>
          <w:szCs w:val="22"/>
        </w:rPr>
        <w:t>12</w:t>
      </w:r>
      <w:r w:rsidR="00E44CBF" w:rsidRPr="00CA0DA7">
        <w:rPr>
          <w:rFonts w:ascii="Arial" w:hAnsi="Arial" w:cs="Arial"/>
          <w:sz w:val="22"/>
          <w:szCs w:val="22"/>
        </w:rPr>
        <w:t xml:space="preserve">. </w:t>
      </w:r>
      <w:r w:rsidR="00D0421C" w:rsidRPr="00CA0DA7">
        <w:rPr>
          <w:rFonts w:ascii="Arial" w:hAnsi="Arial" w:cs="Arial"/>
          <w:sz w:val="22"/>
          <w:szCs w:val="22"/>
        </w:rPr>
        <w:t xml:space="preserve">Pirkimas vykdomas vadovaujantis 2011 m. birželio 28 d. Lietuvos Respublikos aplinkos ministro įsakymo Nr. D1-508 „Dėl aplinkos apsaugos kriterijų taikymo, vykdant žaliuosius pirkimus, tvarkos aprašo patvirtinimo“ (aktuali redakcija) </w:t>
      </w:r>
      <w:r w:rsidR="00325DCD" w:rsidRPr="00CA0DA7">
        <w:rPr>
          <w:rFonts w:ascii="Arial" w:hAnsi="Arial" w:cs="Arial"/>
          <w:sz w:val="22"/>
          <w:szCs w:val="22"/>
        </w:rPr>
        <w:t xml:space="preserve">4.1. </w:t>
      </w:r>
      <w:r w:rsidR="00AC0FD3" w:rsidRPr="00CA0DA7">
        <w:rPr>
          <w:rFonts w:ascii="Arial" w:hAnsi="Arial" w:cs="Arial"/>
          <w:sz w:val="22"/>
          <w:szCs w:val="22"/>
        </w:rPr>
        <w:t xml:space="preserve">arba </w:t>
      </w:r>
      <w:r w:rsidR="00D0421C" w:rsidRPr="00CA0DA7">
        <w:rPr>
          <w:rFonts w:ascii="Arial" w:hAnsi="Arial" w:cs="Arial"/>
          <w:sz w:val="22"/>
          <w:szCs w:val="22"/>
        </w:rPr>
        <w:t>4.</w:t>
      </w:r>
      <w:r w:rsidR="007E6E44" w:rsidRPr="00CA0DA7">
        <w:rPr>
          <w:rFonts w:ascii="Arial" w:hAnsi="Arial" w:cs="Arial"/>
          <w:sz w:val="22"/>
          <w:szCs w:val="22"/>
        </w:rPr>
        <w:t>2</w:t>
      </w:r>
      <w:r w:rsidR="00D0421C" w:rsidRPr="00CA0DA7">
        <w:rPr>
          <w:rFonts w:ascii="Arial" w:hAnsi="Arial" w:cs="Arial"/>
          <w:sz w:val="22"/>
          <w:szCs w:val="22"/>
        </w:rPr>
        <w:t>. punktu.</w:t>
      </w:r>
      <w:r w:rsidR="0059185E" w:rsidRPr="00CA0DA7">
        <w:t xml:space="preserve"> </w:t>
      </w:r>
      <w:r w:rsidR="0059185E" w:rsidRPr="00CA0DA7">
        <w:rPr>
          <w:rFonts w:ascii="Arial" w:hAnsi="Arial" w:cs="Arial"/>
          <w:sz w:val="22"/>
          <w:szCs w:val="22"/>
        </w:rPr>
        <w:t>Aplinkos apsaugos kriterijai nustatyti Techninės specifikacijos Priede Nr. 1.</w:t>
      </w:r>
    </w:p>
    <w:tbl>
      <w:tblPr>
        <w:tblStyle w:val="Lentelstinklelis"/>
        <w:tblW w:w="0" w:type="auto"/>
        <w:tblLook w:val="04A0" w:firstRow="1" w:lastRow="0" w:firstColumn="1" w:lastColumn="0" w:noHBand="0" w:noVBand="1"/>
      </w:tblPr>
      <w:tblGrid>
        <w:gridCol w:w="9628"/>
      </w:tblGrid>
      <w:tr w:rsidR="003C4124" w:rsidRPr="00B051C7" w14:paraId="3528A909" w14:textId="77777777" w:rsidTr="00E43B49">
        <w:trPr>
          <w:trHeight w:val="416"/>
        </w:trPr>
        <w:tc>
          <w:tcPr>
            <w:tcW w:w="9628" w:type="dxa"/>
            <w:shd w:val="clear" w:color="auto" w:fill="006982"/>
            <w:vAlign w:val="center"/>
          </w:tcPr>
          <w:p w14:paraId="781ABF45" w14:textId="77777777" w:rsidR="003C4124" w:rsidRPr="00B051C7" w:rsidRDefault="00957CBD" w:rsidP="00472D47">
            <w:pPr>
              <w:jc w:val="left"/>
              <w:rPr>
                <w:rFonts w:ascii="Arial" w:hAnsi="Arial" w:cs="Arial"/>
                <w:b/>
                <w:caps/>
                <w:color w:val="FFFFFF" w:themeColor="background1"/>
                <w:sz w:val="22"/>
                <w:szCs w:val="22"/>
              </w:rPr>
            </w:pPr>
            <w:r w:rsidRPr="00B051C7">
              <w:rPr>
                <w:rFonts w:ascii="Arial" w:hAnsi="Arial" w:cs="Arial"/>
                <w:b/>
                <w:caps/>
                <w:color w:val="FFFFFF" w:themeColor="background1"/>
                <w:sz w:val="22"/>
                <w:szCs w:val="22"/>
              </w:rPr>
              <w:t>4</w:t>
            </w:r>
            <w:r w:rsidR="003C4124" w:rsidRPr="00B051C7">
              <w:rPr>
                <w:rFonts w:ascii="Arial" w:hAnsi="Arial" w:cs="Arial"/>
                <w:b/>
                <w:caps/>
                <w:color w:val="FFFFFF" w:themeColor="background1"/>
                <w:sz w:val="22"/>
                <w:szCs w:val="22"/>
              </w:rPr>
              <w:t>. BENDRI REIKALAVIMAI</w:t>
            </w:r>
          </w:p>
        </w:tc>
      </w:tr>
    </w:tbl>
    <w:p w14:paraId="73E9988E" w14:textId="77777777" w:rsidR="009E3442" w:rsidRPr="00B051C7" w:rsidRDefault="009E3442" w:rsidP="003C4124">
      <w:pPr>
        <w:rPr>
          <w:rFonts w:ascii="Arial" w:hAnsi="Arial" w:cs="Arial"/>
          <w:b/>
          <w:bCs/>
          <w:sz w:val="22"/>
          <w:szCs w:val="22"/>
        </w:rPr>
      </w:pPr>
    </w:p>
    <w:p w14:paraId="638E7B11" w14:textId="77777777" w:rsidR="009E3442" w:rsidRPr="00B051C7" w:rsidRDefault="003C4124" w:rsidP="009E3442">
      <w:pPr>
        <w:ind w:firstLine="720"/>
        <w:rPr>
          <w:rFonts w:ascii="Arial" w:hAnsi="Arial" w:cs="Arial"/>
          <w:sz w:val="22"/>
          <w:szCs w:val="22"/>
        </w:rPr>
      </w:pPr>
      <w:r w:rsidRPr="00B051C7">
        <w:rPr>
          <w:rFonts w:ascii="Arial" w:hAnsi="Arial" w:cs="Arial"/>
          <w:sz w:val="22"/>
          <w:szCs w:val="22"/>
        </w:rPr>
        <w:t>4</w:t>
      </w:r>
      <w:r w:rsidR="009E3442" w:rsidRPr="00B051C7">
        <w:rPr>
          <w:rFonts w:ascii="Arial" w:hAnsi="Arial" w:cs="Arial"/>
          <w:sz w:val="22"/>
          <w:szCs w:val="22"/>
        </w:rPr>
        <w:t>.1. 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6C142233" w14:textId="77777777" w:rsidR="009E3442" w:rsidRPr="00B051C7" w:rsidRDefault="003C4124" w:rsidP="009E3442">
      <w:pPr>
        <w:ind w:firstLine="720"/>
        <w:rPr>
          <w:rFonts w:ascii="Arial" w:hAnsi="Arial" w:cs="Arial"/>
          <w:sz w:val="22"/>
          <w:szCs w:val="22"/>
        </w:rPr>
      </w:pPr>
      <w:r w:rsidRPr="00B051C7">
        <w:rPr>
          <w:rFonts w:ascii="Arial" w:hAnsi="Arial" w:cs="Arial"/>
          <w:sz w:val="22"/>
          <w:szCs w:val="22"/>
        </w:rPr>
        <w:t>4</w:t>
      </w:r>
      <w:r w:rsidR="009E3442" w:rsidRPr="00B051C7">
        <w:rPr>
          <w:rFonts w:ascii="Arial" w:hAnsi="Arial" w:cs="Arial"/>
          <w:sz w:val="22"/>
          <w:szCs w:val="22"/>
        </w:rPr>
        <w:t>.2. Tiekėjas atsako už Prekių kiekį, kokybę ir komplektiškumą iki jų perdavimo Pirkėjui momento ar Pirkėjo vežėjui, taip pat Prekių garantijos termino metu.</w:t>
      </w:r>
    </w:p>
    <w:p w14:paraId="5B70F55D" w14:textId="77777777" w:rsidR="009E3442" w:rsidRPr="00B051C7" w:rsidRDefault="003C4124" w:rsidP="009E3442">
      <w:pPr>
        <w:ind w:firstLine="720"/>
        <w:rPr>
          <w:rFonts w:ascii="Arial" w:hAnsi="Arial" w:cs="Arial"/>
          <w:sz w:val="22"/>
          <w:szCs w:val="22"/>
        </w:rPr>
      </w:pPr>
      <w:r w:rsidRPr="00B051C7">
        <w:rPr>
          <w:rFonts w:ascii="Arial" w:hAnsi="Arial" w:cs="Arial"/>
          <w:sz w:val="22"/>
          <w:szCs w:val="22"/>
        </w:rPr>
        <w:t>4</w:t>
      </w:r>
      <w:r w:rsidR="009E3442" w:rsidRPr="00B051C7">
        <w:rPr>
          <w:rFonts w:ascii="Arial" w:hAnsi="Arial" w:cs="Arial"/>
          <w:sz w:val="22"/>
          <w:szCs w:val="22"/>
        </w:rPr>
        <w:t>.3. Pirkėjas turi teisę grąžinti kokybišką, nenaudotą Prekę ne vėliau kaip per 14 kalendorinių dienų ir atgauti už ją sumokėtą kainą ne vėliau kaip per 14 kalendorinių dienų nuo Prekės grąžinimo dienos.</w:t>
      </w:r>
    </w:p>
    <w:p w14:paraId="1781CDEC" w14:textId="77777777" w:rsidR="009E3442" w:rsidRPr="00B051C7" w:rsidRDefault="003C4124" w:rsidP="009E3442">
      <w:pPr>
        <w:ind w:firstLine="720"/>
        <w:rPr>
          <w:rFonts w:ascii="Arial" w:hAnsi="Arial" w:cs="Arial"/>
          <w:sz w:val="22"/>
          <w:szCs w:val="22"/>
        </w:rPr>
      </w:pPr>
      <w:r w:rsidRPr="00B051C7">
        <w:rPr>
          <w:rFonts w:ascii="Arial" w:hAnsi="Arial" w:cs="Arial"/>
          <w:sz w:val="22"/>
          <w:szCs w:val="22"/>
        </w:rPr>
        <w:t>4</w:t>
      </w:r>
      <w:r w:rsidR="009E3442" w:rsidRPr="00B051C7">
        <w:rPr>
          <w:rFonts w:ascii="Arial" w:hAnsi="Arial" w:cs="Arial"/>
          <w:sz w:val="22"/>
          <w:szCs w:val="22"/>
        </w:rPr>
        <w:t>.4. Jeigu yra Prekių trūkumų ar defektų, už kuriuos atsakingas Tiekėjas ir kurių negalima nustatyti iš karto priimant Prekes, Pirkėjas turi raštu informuoti Tiekėją apie Prekių trūkumus per 5 (penkias) darbo dienas nuo Prekių perdavimo dienos.</w:t>
      </w:r>
    </w:p>
    <w:p w14:paraId="69C5A81B" w14:textId="77777777" w:rsidR="00957CBD" w:rsidRPr="00B051C7" w:rsidRDefault="00957CBD" w:rsidP="00957CBD">
      <w:pPr>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3C4124" w:rsidRPr="00B051C7" w14:paraId="4500F9A6" w14:textId="77777777" w:rsidTr="00E43B49">
        <w:trPr>
          <w:trHeight w:val="416"/>
        </w:trPr>
        <w:tc>
          <w:tcPr>
            <w:tcW w:w="9628" w:type="dxa"/>
            <w:shd w:val="clear" w:color="auto" w:fill="006982"/>
            <w:vAlign w:val="center"/>
          </w:tcPr>
          <w:p w14:paraId="5ECEF7B0" w14:textId="77777777" w:rsidR="003C4124" w:rsidRPr="00B051C7" w:rsidRDefault="00957CBD" w:rsidP="003C4124">
            <w:pPr>
              <w:jc w:val="left"/>
              <w:rPr>
                <w:rFonts w:ascii="Arial" w:hAnsi="Arial" w:cs="Arial"/>
                <w:b/>
                <w:caps/>
                <w:color w:val="FFFFFF" w:themeColor="background1"/>
                <w:sz w:val="22"/>
                <w:szCs w:val="22"/>
              </w:rPr>
            </w:pPr>
            <w:r w:rsidRPr="00B051C7">
              <w:rPr>
                <w:rFonts w:ascii="Arial" w:hAnsi="Arial" w:cs="Arial"/>
                <w:b/>
                <w:caps/>
                <w:color w:val="FFFFFF" w:themeColor="background1"/>
                <w:sz w:val="22"/>
                <w:szCs w:val="22"/>
              </w:rPr>
              <w:t>5</w:t>
            </w:r>
            <w:r w:rsidR="003C4124" w:rsidRPr="00B051C7">
              <w:rPr>
                <w:rFonts w:ascii="Arial" w:hAnsi="Arial" w:cs="Arial"/>
                <w:b/>
                <w:caps/>
                <w:color w:val="FFFFFF" w:themeColor="background1"/>
                <w:sz w:val="22"/>
                <w:szCs w:val="22"/>
              </w:rPr>
              <w:t>. ĮSIPAREIGOJIMŲ VYKDYMAS</w:t>
            </w:r>
          </w:p>
        </w:tc>
      </w:tr>
    </w:tbl>
    <w:p w14:paraId="51761F8F" w14:textId="77777777" w:rsidR="003C4124" w:rsidRPr="00B051C7" w:rsidRDefault="003C4124" w:rsidP="003C4124">
      <w:pPr>
        <w:rPr>
          <w:rFonts w:ascii="Arial" w:hAnsi="Arial" w:cs="Arial"/>
          <w:sz w:val="22"/>
          <w:szCs w:val="22"/>
        </w:rPr>
      </w:pPr>
    </w:p>
    <w:p w14:paraId="58D2D8AA" w14:textId="77777777" w:rsidR="009E3442" w:rsidRPr="00B051C7" w:rsidRDefault="00957CBD" w:rsidP="009E3442">
      <w:pPr>
        <w:ind w:firstLine="720"/>
        <w:rPr>
          <w:rFonts w:ascii="Arial" w:hAnsi="Arial" w:cs="Arial"/>
          <w:sz w:val="22"/>
          <w:szCs w:val="22"/>
        </w:rPr>
      </w:pPr>
      <w:r w:rsidRPr="00B051C7">
        <w:rPr>
          <w:rFonts w:ascii="Arial" w:hAnsi="Arial" w:cs="Arial"/>
          <w:sz w:val="22"/>
          <w:szCs w:val="22"/>
        </w:rPr>
        <w:t>5</w:t>
      </w:r>
      <w:r w:rsidR="009E3442" w:rsidRPr="00B051C7">
        <w:rPr>
          <w:rFonts w:ascii="Arial" w:hAnsi="Arial" w:cs="Arial"/>
          <w:sz w:val="22"/>
          <w:szCs w:val="22"/>
        </w:rPr>
        <w:t>.1. Pirkimo objekto perdavimo–priėmimo tvarka:</w:t>
      </w:r>
    </w:p>
    <w:p w14:paraId="2BCEE526" w14:textId="77777777" w:rsidR="009E3442" w:rsidRPr="00B051C7" w:rsidRDefault="00957CBD" w:rsidP="009E3442">
      <w:pPr>
        <w:ind w:firstLine="720"/>
        <w:rPr>
          <w:rFonts w:ascii="Arial" w:hAnsi="Arial" w:cs="Arial"/>
          <w:sz w:val="22"/>
          <w:szCs w:val="22"/>
        </w:rPr>
      </w:pPr>
      <w:r w:rsidRPr="00B051C7">
        <w:rPr>
          <w:rFonts w:ascii="Arial" w:hAnsi="Arial" w:cs="Arial"/>
          <w:sz w:val="22"/>
          <w:szCs w:val="22"/>
        </w:rPr>
        <w:t>5</w:t>
      </w:r>
      <w:r w:rsidR="009E3442" w:rsidRPr="00B051C7">
        <w:rPr>
          <w:rFonts w:ascii="Arial" w:hAnsi="Arial" w:cs="Arial"/>
          <w:sz w:val="22"/>
          <w:szCs w:val="22"/>
        </w:rPr>
        <w:t>.1.1. Prekių užsakymai pateikiami elektroniniu paštu arba kitokiu šalių suderintu būdu, kuriame nurodoma: paraiškos numeris, Prekės pavadinimas, dydis, kiekis, pristatymo vieta, Prekes priimsiantis darbuotojas.</w:t>
      </w:r>
    </w:p>
    <w:p w14:paraId="3B39B228" w14:textId="77777777" w:rsidR="009E3442" w:rsidRPr="00B051C7" w:rsidRDefault="00957CBD" w:rsidP="009E3442">
      <w:pPr>
        <w:ind w:firstLine="720"/>
        <w:rPr>
          <w:rFonts w:ascii="Arial" w:hAnsi="Arial" w:cs="Arial"/>
          <w:sz w:val="22"/>
          <w:szCs w:val="22"/>
        </w:rPr>
      </w:pPr>
      <w:r w:rsidRPr="00B051C7">
        <w:rPr>
          <w:rFonts w:ascii="Arial" w:hAnsi="Arial" w:cs="Arial"/>
          <w:sz w:val="22"/>
          <w:szCs w:val="22"/>
        </w:rPr>
        <w:t>5</w:t>
      </w:r>
      <w:r w:rsidR="009E3442" w:rsidRPr="00B051C7">
        <w:rPr>
          <w:rFonts w:ascii="Arial" w:hAnsi="Arial" w:cs="Arial"/>
          <w:sz w:val="22"/>
          <w:szCs w:val="22"/>
        </w:rPr>
        <w:t>.1.2. Užsakymas turi būti įvykdytas per 15 (penkiolika) darbo dienų nuo užsakymo pateikimo dienos.</w:t>
      </w:r>
    </w:p>
    <w:p w14:paraId="2F7469B8" w14:textId="77777777" w:rsidR="009E3442" w:rsidRPr="00B051C7" w:rsidRDefault="00957CBD" w:rsidP="009E3442">
      <w:pPr>
        <w:ind w:firstLine="720"/>
        <w:rPr>
          <w:rFonts w:ascii="Arial" w:hAnsi="Arial" w:cs="Arial"/>
          <w:sz w:val="22"/>
          <w:szCs w:val="22"/>
        </w:rPr>
      </w:pPr>
      <w:r w:rsidRPr="00B051C7">
        <w:rPr>
          <w:rFonts w:ascii="Arial" w:hAnsi="Arial" w:cs="Arial"/>
          <w:sz w:val="22"/>
          <w:szCs w:val="22"/>
        </w:rPr>
        <w:t>5</w:t>
      </w:r>
      <w:r w:rsidR="009E3442" w:rsidRPr="00B051C7">
        <w:rPr>
          <w:rFonts w:ascii="Arial" w:hAnsi="Arial" w:cs="Arial"/>
          <w:sz w:val="22"/>
          <w:szCs w:val="22"/>
        </w:rPr>
        <w:t>.1.3. Tiekėjas gali priimti užsakymą tik iš įgaliotų asmenų, kurie bus pateikti Tiekėjui, su kuriuo bus pasirašoma sutartis.</w:t>
      </w:r>
    </w:p>
    <w:p w14:paraId="200892BC" w14:textId="05800F63" w:rsidR="009E3442" w:rsidRPr="00B051C7" w:rsidRDefault="00957CBD" w:rsidP="009E3442">
      <w:pPr>
        <w:ind w:firstLine="720"/>
        <w:rPr>
          <w:rFonts w:ascii="Arial" w:hAnsi="Arial" w:cs="Arial"/>
          <w:sz w:val="22"/>
          <w:szCs w:val="22"/>
        </w:rPr>
      </w:pPr>
      <w:r w:rsidRPr="00B051C7">
        <w:rPr>
          <w:rFonts w:ascii="Arial" w:hAnsi="Arial" w:cs="Arial"/>
          <w:sz w:val="22"/>
          <w:szCs w:val="22"/>
        </w:rPr>
        <w:t>5</w:t>
      </w:r>
      <w:r w:rsidR="009E3442" w:rsidRPr="00B051C7">
        <w:rPr>
          <w:rFonts w:ascii="Arial" w:hAnsi="Arial" w:cs="Arial"/>
          <w:sz w:val="22"/>
          <w:szCs w:val="22"/>
        </w:rPr>
        <w:t>.1.</w:t>
      </w:r>
      <w:r w:rsidR="003D54CE" w:rsidRPr="00B051C7">
        <w:rPr>
          <w:rFonts w:ascii="Arial" w:hAnsi="Arial" w:cs="Arial"/>
          <w:sz w:val="22"/>
          <w:szCs w:val="22"/>
        </w:rPr>
        <w:t>5</w:t>
      </w:r>
      <w:r w:rsidR="009E3442" w:rsidRPr="00B051C7">
        <w:rPr>
          <w:rFonts w:ascii="Arial" w:hAnsi="Arial" w:cs="Arial"/>
          <w:sz w:val="22"/>
          <w:szCs w:val="22"/>
        </w:rPr>
        <w:t>. Neįgalioti asmenys neturi teisės pateikti užsakymo Tiekėjui. Tiekėjui atidavus užsakymą neįgaliotam asmeniui, Pirkėjas turi teisę nemokėti už patiektas Prekes.</w:t>
      </w:r>
    </w:p>
    <w:p w14:paraId="03F1F671" w14:textId="155E8BE5" w:rsidR="00DB3D1F" w:rsidRPr="00B051C7" w:rsidRDefault="00957CBD" w:rsidP="00DB3D1F">
      <w:pPr>
        <w:ind w:firstLine="720"/>
        <w:rPr>
          <w:rFonts w:ascii="Arial" w:hAnsi="Arial" w:cs="Arial"/>
          <w:sz w:val="22"/>
          <w:szCs w:val="22"/>
        </w:rPr>
      </w:pPr>
      <w:r w:rsidRPr="00B051C7">
        <w:rPr>
          <w:rFonts w:ascii="Arial" w:hAnsi="Arial" w:cs="Arial"/>
          <w:sz w:val="22"/>
          <w:szCs w:val="22"/>
        </w:rPr>
        <w:t>5</w:t>
      </w:r>
      <w:r w:rsidR="005167E3" w:rsidRPr="00B051C7">
        <w:rPr>
          <w:rFonts w:ascii="Arial" w:hAnsi="Arial" w:cs="Arial"/>
          <w:sz w:val="22"/>
          <w:szCs w:val="22"/>
        </w:rPr>
        <w:t>.1.</w:t>
      </w:r>
      <w:r w:rsidR="003D54CE" w:rsidRPr="00B051C7">
        <w:rPr>
          <w:rFonts w:ascii="Arial" w:hAnsi="Arial" w:cs="Arial"/>
          <w:sz w:val="22"/>
          <w:szCs w:val="22"/>
        </w:rPr>
        <w:t>6</w:t>
      </w:r>
      <w:r w:rsidR="005167E3" w:rsidRPr="00B051C7">
        <w:rPr>
          <w:rFonts w:ascii="Arial" w:hAnsi="Arial" w:cs="Arial"/>
          <w:sz w:val="22"/>
          <w:szCs w:val="22"/>
        </w:rPr>
        <w:t xml:space="preserve">. Minimali teikiamo užsakymo vertė – </w:t>
      </w:r>
      <w:r w:rsidR="005167E3" w:rsidRPr="00B051C7">
        <w:rPr>
          <w:rFonts w:ascii="Arial" w:hAnsi="Arial" w:cs="Arial"/>
          <w:b/>
          <w:bCs/>
          <w:sz w:val="22"/>
          <w:szCs w:val="22"/>
        </w:rPr>
        <w:t>100 EUR</w:t>
      </w:r>
      <w:r w:rsidR="005167E3" w:rsidRPr="00B051C7">
        <w:rPr>
          <w:rFonts w:ascii="Arial" w:hAnsi="Arial" w:cs="Arial"/>
          <w:sz w:val="22"/>
          <w:szCs w:val="22"/>
        </w:rPr>
        <w:t xml:space="preserve"> </w:t>
      </w:r>
      <w:r w:rsidR="005167E3" w:rsidRPr="00B051C7">
        <w:rPr>
          <w:rFonts w:ascii="Arial" w:hAnsi="Arial" w:cs="Arial"/>
          <w:b/>
          <w:bCs/>
          <w:sz w:val="22"/>
          <w:szCs w:val="22"/>
        </w:rPr>
        <w:t>be PVM</w:t>
      </w:r>
      <w:r w:rsidR="005167E3" w:rsidRPr="00B051C7">
        <w:rPr>
          <w:rFonts w:ascii="Arial" w:hAnsi="Arial" w:cs="Arial"/>
          <w:sz w:val="22"/>
          <w:szCs w:val="22"/>
        </w:rPr>
        <w:t>.</w:t>
      </w:r>
    </w:p>
    <w:p w14:paraId="7487ECBE" w14:textId="026C351C" w:rsidR="009D3249" w:rsidRPr="00B051C7" w:rsidRDefault="00C76EB1" w:rsidP="00C76EB1">
      <w:pPr>
        <w:ind w:firstLine="720"/>
        <w:rPr>
          <w:rFonts w:ascii="Arial" w:hAnsi="Arial" w:cs="Arial"/>
          <w:sz w:val="22"/>
          <w:szCs w:val="22"/>
        </w:rPr>
      </w:pPr>
      <w:r w:rsidRPr="00B051C7">
        <w:rPr>
          <w:rFonts w:ascii="Arial" w:hAnsi="Arial" w:cs="Arial"/>
          <w:sz w:val="22"/>
          <w:szCs w:val="22"/>
        </w:rPr>
        <w:t>5.1.7.</w:t>
      </w:r>
      <w:r w:rsidR="00DB3D1F" w:rsidRPr="00B051C7">
        <w:rPr>
          <w:rFonts w:ascii="Arial" w:hAnsi="Arial" w:cs="Arial"/>
          <w:sz w:val="22"/>
          <w:szCs w:val="22"/>
        </w:rPr>
        <w:t xml:space="preserve">Tiekėjas turės pristatyti Prekes Techninės specifikacijos </w:t>
      </w:r>
      <w:r w:rsidR="00025342" w:rsidRPr="00B051C7">
        <w:rPr>
          <w:rFonts w:ascii="Arial" w:hAnsi="Arial" w:cs="Arial"/>
          <w:sz w:val="22"/>
          <w:szCs w:val="22"/>
        </w:rPr>
        <w:t>2</w:t>
      </w:r>
      <w:r w:rsidR="00A86673" w:rsidRPr="00B051C7">
        <w:rPr>
          <w:rFonts w:ascii="Arial" w:hAnsi="Arial" w:cs="Arial"/>
          <w:sz w:val="22"/>
          <w:szCs w:val="22"/>
        </w:rPr>
        <w:t>.1 ir 2.2 punktuose</w:t>
      </w:r>
      <w:r w:rsidR="00DB3D1F" w:rsidRPr="00B051C7">
        <w:rPr>
          <w:rFonts w:ascii="Arial" w:hAnsi="Arial" w:cs="Arial"/>
          <w:sz w:val="22"/>
          <w:szCs w:val="22"/>
        </w:rPr>
        <w:t xml:space="preserve">  nurodytais adresais (užsakyme bus nurodomas konkretus adresas) Pirkėjo darbo laiku (I-IV </w:t>
      </w:r>
      <w:r w:rsidR="00025342" w:rsidRPr="00B051C7">
        <w:rPr>
          <w:rFonts w:ascii="Arial" w:hAnsi="Arial" w:cs="Arial"/>
          <w:sz w:val="22"/>
          <w:szCs w:val="22"/>
        </w:rPr>
        <w:t>8</w:t>
      </w:r>
      <w:r w:rsidR="00DB3D1F" w:rsidRPr="00B051C7">
        <w:rPr>
          <w:rFonts w:ascii="Arial" w:hAnsi="Arial" w:cs="Arial"/>
          <w:sz w:val="22"/>
          <w:szCs w:val="22"/>
        </w:rPr>
        <w:t>:00 – 17:00 val., V 8:00 – 15:45 val.)</w:t>
      </w:r>
      <w:r w:rsidR="00025342" w:rsidRPr="00B051C7">
        <w:rPr>
          <w:rFonts w:ascii="Arial" w:hAnsi="Arial" w:cs="Arial"/>
          <w:sz w:val="22"/>
          <w:szCs w:val="22"/>
        </w:rPr>
        <w:t>.</w:t>
      </w:r>
    </w:p>
    <w:p w14:paraId="1D922EDC" w14:textId="2A289941" w:rsidR="009D3249" w:rsidRPr="00B051C7" w:rsidRDefault="00957CBD" w:rsidP="009D3249">
      <w:pPr>
        <w:ind w:firstLine="720"/>
        <w:rPr>
          <w:rFonts w:ascii="Arial" w:hAnsi="Arial" w:cs="Arial"/>
          <w:sz w:val="22"/>
          <w:szCs w:val="22"/>
        </w:rPr>
      </w:pPr>
      <w:r w:rsidRPr="00B051C7">
        <w:rPr>
          <w:rFonts w:ascii="Arial" w:hAnsi="Arial" w:cs="Arial"/>
          <w:sz w:val="22"/>
          <w:szCs w:val="22"/>
        </w:rPr>
        <w:t>5</w:t>
      </w:r>
      <w:r w:rsidR="009D3249" w:rsidRPr="00B051C7">
        <w:rPr>
          <w:rFonts w:ascii="Arial" w:hAnsi="Arial" w:cs="Arial"/>
          <w:sz w:val="22"/>
          <w:szCs w:val="22"/>
        </w:rPr>
        <w:t>.1.</w:t>
      </w:r>
      <w:r w:rsidR="003D54CE" w:rsidRPr="00B051C7">
        <w:rPr>
          <w:rFonts w:ascii="Arial" w:hAnsi="Arial" w:cs="Arial"/>
          <w:sz w:val="22"/>
          <w:szCs w:val="22"/>
        </w:rPr>
        <w:t>7</w:t>
      </w:r>
      <w:r w:rsidR="009D3249" w:rsidRPr="00B051C7">
        <w:rPr>
          <w:rFonts w:ascii="Arial" w:hAnsi="Arial" w:cs="Arial"/>
          <w:sz w:val="22"/>
          <w:szCs w:val="22"/>
        </w:rPr>
        <w:t>. Konkretus užsakomų Prekių kiekis ir prekių dydžiai, atitinkantys techninėje specifikacijoje nurodytas dydžių ribas  – pagal poreikį bus užsakomi  el. paštu. Užsakytas Prekių kiekis pristatomas per 4</w:t>
      </w:r>
      <w:r w:rsidR="00C76EB1" w:rsidRPr="00B051C7">
        <w:rPr>
          <w:rFonts w:ascii="Arial" w:hAnsi="Arial" w:cs="Arial"/>
          <w:sz w:val="22"/>
          <w:szCs w:val="22"/>
        </w:rPr>
        <w:t xml:space="preserve"> (keturias)</w:t>
      </w:r>
      <w:r w:rsidR="009D3249" w:rsidRPr="00B051C7">
        <w:rPr>
          <w:rFonts w:ascii="Arial" w:hAnsi="Arial" w:cs="Arial"/>
          <w:sz w:val="22"/>
          <w:szCs w:val="22"/>
        </w:rPr>
        <w:t xml:space="preserve"> d</w:t>
      </w:r>
      <w:r w:rsidR="00C76EB1" w:rsidRPr="00B051C7">
        <w:rPr>
          <w:rFonts w:ascii="Arial" w:hAnsi="Arial" w:cs="Arial"/>
          <w:sz w:val="22"/>
          <w:szCs w:val="22"/>
        </w:rPr>
        <w:t>arbo dienas</w:t>
      </w:r>
      <w:r w:rsidR="009D3249" w:rsidRPr="00B051C7">
        <w:rPr>
          <w:rFonts w:ascii="Arial" w:hAnsi="Arial" w:cs="Arial"/>
          <w:sz w:val="22"/>
          <w:szCs w:val="22"/>
        </w:rPr>
        <w:t xml:space="preserve"> nuo užsakymo dienos arba suderinus kitą terminą raštu su </w:t>
      </w:r>
      <w:r w:rsidR="00C76EB1" w:rsidRPr="00B051C7">
        <w:rPr>
          <w:rFonts w:ascii="Arial" w:hAnsi="Arial" w:cs="Arial"/>
          <w:sz w:val="22"/>
          <w:szCs w:val="22"/>
        </w:rPr>
        <w:t>Pirkėju</w:t>
      </w:r>
      <w:r w:rsidR="009D3249" w:rsidRPr="00B051C7">
        <w:rPr>
          <w:rFonts w:ascii="Arial" w:hAnsi="Arial" w:cs="Arial"/>
          <w:sz w:val="22"/>
          <w:szCs w:val="22"/>
        </w:rPr>
        <w:t>.</w:t>
      </w:r>
    </w:p>
    <w:p w14:paraId="305BB78B" w14:textId="7469B45F" w:rsidR="00D905C2" w:rsidRPr="00B051C7" w:rsidRDefault="00957CBD" w:rsidP="0024714C">
      <w:pPr>
        <w:tabs>
          <w:tab w:val="left" w:pos="426"/>
        </w:tabs>
        <w:suppressAutoHyphens/>
        <w:ind w:firstLine="720"/>
        <w:rPr>
          <w:rFonts w:ascii="Arial" w:hAnsi="Arial" w:cs="Arial"/>
          <w:sz w:val="22"/>
          <w:szCs w:val="22"/>
        </w:rPr>
      </w:pPr>
      <w:r w:rsidRPr="00B051C7">
        <w:rPr>
          <w:rFonts w:ascii="Arial" w:hAnsi="Arial" w:cs="Arial"/>
          <w:sz w:val="22"/>
          <w:szCs w:val="22"/>
        </w:rPr>
        <w:t>5</w:t>
      </w:r>
      <w:r w:rsidR="00326ECA" w:rsidRPr="00B051C7">
        <w:rPr>
          <w:rFonts w:ascii="Arial" w:hAnsi="Arial" w:cs="Arial"/>
          <w:sz w:val="22"/>
          <w:szCs w:val="22"/>
        </w:rPr>
        <w:t>.1.</w:t>
      </w:r>
      <w:r w:rsidR="003D54CE" w:rsidRPr="00B051C7">
        <w:rPr>
          <w:rFonts w:ascii="Arial" w:hAnsi="Arial" w:cs="Arial"/>
          <w:sz w:val="22"/>
          <w:szCs w:val="22"/>
        </w:rPr>
        <w:t>8</w:t>
      </w:r>
      <w:r w:rsidR="00326ECA" w:rsidRPr="00B051C7">
        <w:rPr>
          <w:rFonts w:ascii="Arial" w:hAnsi="Arial" w:cs="Arial"/>
          <w:sz w:val="22"/>
          <w:szCs w:val="22"/>
        </w:rPr>
        <w:t xml:space="preserve">. Prekėms turi būti taikomi garantiniai įsipareigojimai, kurių trukmė būtų ne mažesnė nei </w:t>
      </w:r>
      <w:r w:rsidR="00CD74EB" w:rsidRPr="00B051C7">
        <w:rPr>
          <w:rFonts w:ascii="Arial" w:hAnsi="Arial" w:cs="Arial"/>
          <w:sz w:val="22"/>
          <w:szCs w:val="22"/>
        </w:rPr>
        <w:t>24</w:t>
      </w:r>
      <w:r w:rsidR="00326ECA" w:rsidRPr="00B051C7">
        <w:rPr>
          <w:rFonts w:ascii="Arial" w:hAnsi="Arial" w:cs="Arial"/>
          <w:sz w:val="22"/>
          <w:szCs w:val="22"/>
        </w:rPr>
        <w:t xml:space="preserve"> mėnesių, neįskaitant atvejų, kai prekė buvo netinkamai naudojama.</w:t>
      </w:r>
    </w:p>
    <w:p w14:paraId="4CFDC402" w14:textId="246B56A4" w:rsidR="001D0755" w:rsidRPr="00B051C7" w:rsidRDefault="00CB59AF" w:rsidP="001D0755">
      <w:pPr>
        <w:tabs>
          <w:tab w:val="left" w:pos="284"/>
          <w:tab w:val="left" w:pos="426"/>
          <w:tab w:val="left" w:pos="709"/>
        </w:tabs>
        <w:suppressAutoHyphens/>
        <w:ind w:left="720" w:hanging="11"/>
        <w:rPr>
          <w:rFonts w:ascii="Arial" w:hAnsi="Arial" w:cs="Arial"/>
          <w:sz w:val="22"/>
          <w:szCs w:val="22"/>
        </w:rPr>
      </w:pPr>
      <w:r w:rsidRPr="00B051C7">
        <w:rPr>
          <w:rFonts w:ascii="Arial" w:hAnsi="Arial" w:cs="Arial"/>
          <w:sz w:val="22"/>
          <w:szCs w:val="22"/>
        </w:rPr>
        <w:t xml:space="preserve">5.2. </w:t>
      </w:r>
      <w:r w:rsidR="00C10DAF" w:rsidRPr="00B051C7">
        <w:rPr>
          <w:rFonts w:ascii="Arial" w:hAnsi="Arial" w:cs="Arial"/>
          <w:sz w:val="22"/>
          <w:szCs w:val="22"/>
        </w:rPr>
        <w:t xml:space="preserve">Tiekėjas iš </w:t>
      </w:r>
      <w:r w:rsidR="00C76EB1" w:rsidRPr="00B051C7">
        <w:rPr>
          <w:rFonts w:ascii="Arial" w:hAnsi="Arial" w:cs="Arial"/>
          <w:sz w:val="22"/>
          <w:szCs w:val="22"/>
        </w:rPr>
        <w:t>Pirkėjo</w:t>
      </w:r>
      <w:r w:rsidR="00C10DAF" w:rsidRPr="00B051C7">
        <w:rPr>
          <w:rFonts w:ascii="Arial" w:hAnsi="Arial" w:cs="Arial"/>
          <w:sz w:val="22"/>
          <w:szCs w:val="22"/>
        </w:rPr>
        <w:t xml:space="preserve"> privalo neatlygintinai surinkti ir utilizuoti suplyšusius</w:t>
      </w:r>
      <w:r w:rsidR="00CC091A" w:rsidRPr="00B051C7">
        <w:rPr>
          <w:rFonts w:ascii="Arial" w:hAnsi="Arial" w:cs="Arial"/>
          <w:sz w:val="22"/>
          <w:szCs w:val="22"/>
        </w:rPr>
        <w:t>,</w:t>
      </w:r>
      <w:r w:rsidR="00C10DAF" w:rsidRPr="00B051C7">
        <w:rPr>
          <w:rFonts w:ascii="Arial" w:hAnsi="Arial" w:cs="Arial"/>
          <w:sz w:val="22"/>
          <w:szCs w:val="22"/>
        </w:rPr>
        <w:t xml:space="preserve"> </w:t>
      </w:r>
      <w:r w:rsidR="00E55BAE" w:rsidRPr="00B051C7">
        <w:rPr>
          <w:rFonts w:ascii="Arial" w:hAnsi="Arial" w:cs="Arial"/>
          <w:sz w:val="22"/>
          <w:szCs w:val="22"/>
        </w:rPr>
        <w:t>nebetinkamus</w:t>
      </w:r>
    </w:p>
    <w:p w14:paraId="5BDDA02E" w14:textId="2D8E73D0" w:rsidR="00CB59AF" w:rsidRPr="00B051C7" w:rsidRDefault="00E55BAE" w:rsidP="001D0755">
      <w:pPr>
        <w:tabs>
          <w:tab w:val="left" w:pos="284"/>
          <w:tab w:val="left" w:pos="426"/>
          <w:tab w:val="left" w:pos="709"/>
        </w:tabs>
        <w:suppressAutoHyphens/>
        <w:rPr>
          <w:rFonts w:ascii="Arial" w:hAnsi="Arial" w:cs="Arial"/>
          <w:sz w:val="22"/>
          <w:szCs w:val="22"/>
        </w:rPr>
      </w:pPr>
      <w:r w:rsidRPr="00B051C7">
        <w:rPr>
          <w:rFonts w:ascii="Arial" w:hAnsi="Arial" w:cs="Arial"/>
          <w:sz w:val="22"/>
          <w:szCs w:val="22"/>
        </w:rPr>
        <w:t>naudoti drabužius ir avalynę</w:t>
      </w:r>
      <w:r w:rsidR="0067704E" w:rsidRPr="00B051C7">
        <w:rPr>
          <w:rFonts w:ascii="Arial" w:hAnsi="Arial" w:cs="Arial"/>
          <w:sz w:val="22"/>
          <w:szCs w:val="22"/>
        </w:rPr>
        <w:t>. Po utilizavimo privalo pateikti drabužių naikinimo aktą.</w:t>
      </w:r>
    </w:p>
    <w:tbl>
      <w:tblPr>
        <w:tblStyle w:val="Lentelstinklelis"/>
        <w:tblW w:w="0" w:type="auto"/>
        <w:tblLook w:val="04A0" w:firstRow="1" w:lastRow="0" w:firstColumn="1" w:lastColumn="0" w:noHBand="0" w:noVBand="1"/>
      </w:tblPr>
      <w:tblGrid>
        <w:gridCol w:w="9628"/>
      </w:tblGrid>
      <w:tr w:rsidR="000F6511" w:rsidRPr="00B051C7" w14:paraId="07874B65" w14:textId="77777777" w:rsidTr="00E43B49">
        <w:trPr>
          <w:trHeight w:val="416"/>
        </w:trPr>
        <w:tc>
          <w:tcPr>
            <w:tcW w:w="9628" w:type="dxa"/>
            <w:shd w:val="clear" w:color="auto" w:fill="006982"/>
            <w:vAlign w:val="center"/>
          </w:tcPr>
          <w:p w14:paraId="1F8D3718" w14:textId="77777777" w:rsidR="000F6511" w:rsidRPr="00B051C7" w:rsidRDefault="00957CBD" w:rsidP="00472D47">
            <w:pPr>
              <w:jc w:val="left"/>
              <w:rPr>
                <w:rFonts w:ascii="Arial" w:hAnsi="Arial" w:cs="Arial"/>
                <w:b/>
                <w:caps/>
                <w:color w:val="FFFFFF" w:themeColor="background1"/>
                <w:sz w:val="22"/>
                <w:szCs w:val="22"/>
              </w:rPr>
            </w:pPr>
            <w:r w:rsidRPr="00B051C7">
              <w:rPr>
                <w:rFonts w:ascii="Arial" w:hAnsi="Arial" w:cs="Arial"/>
                <w:b/>
                <w:caps/>
                <w:color w:val="FFFFFF" w:themeColor="background1"/>
                <w:sz w:val="22"/>
                <w:szCs w:val="22"/>
              </w:rPr>
              <w:t>6</w:t>
            </w:r>
            <w:r w:rsidR="003C4124" w:rsidRPr="00B051C7">
              <w:rPr>
                <w:rFonts w:ascii="Arial" w:hAnsi="Arial" w:cs="Arial"/>
                <w:b/>
                <w:caps/>
                <w:color w:val="FFFFFF" w:themeColor="background1"/>
                <w:sz w:val="22"/>
                <w:szCs w:val="22"/>
              </w:rPr>
              <w:t>.</w:t>
            </w:r>
            <w:r w:rsidR="000F6511" w:rsidRPr="00B051C7">
              <w:rPr>
                <w:rFonts w:ascii="Arial" w:hAnsi="Arial" w:cs="Arial"/>
                <w:b/>
                <w:caps/>
                <w:color w:val="FFFFFF" w:themeColor="background1"/>
                <w:sz w:val="22"/>
                <w:szCs w:val="22"/>
              </w:rPr>
              <w:t xml:space="preserve"> DOKUMENTAI, REIKALINGI PIRKIMO OBJEKTO TECHNINĖMS SAVYBĖMS IR KOKYBEI PATVIRTINTI</w:t>
            </w:r>
          </w:p>
        </w:tc>
      </w:tr>
    </w:tbl>
    <w:p w14:paraId="7509A212" w14:textId="77777777" w:rsidR="00052B97" w:rsidRPr="00B051C7" w:rsidRDefault="00052B97" w:rsidP="00135EE9">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4908A943" w14:textId="0F02B1D0" w:rsidR="001D0EE7" w:rsidRPr="00B051C7" w:rsidRDefault="00135EE9" w:rsidP="001D0EE7">
      <w:pPr>
        <w:keepNext/>
        <w:widowControl w:val="0"/>
        <w:numPr>
          <w:ilvl w:val="1"/>
          <w:numId w:val="0"/>
        </w:numPr>
        <w:autoSpaceDE w:val="0"/>
        <w:autoSpaceDN w:val="0"/>
        <w:adjustRightInd w:val="0"/>
        <w:spacing w:before="120" w:after="120"/>
        <w:ind w:left="737"/>
        <w:outlineLvl w:val="1"/>
        <w:rPr>
          <w:rFonts w:ascii="Arial" w:eastAsiaTheme="minorHAnsi" w:hAnsi="Arial" w:cs="Arial"/>
          <w:b/>
          <w:bCs/>
          <w:sz w:val="22"/>
          <w:szCs w:val="22"/>
          <w:lang w:eastAsia="lt-LT"/>
        </w:rPr>
      </w:pPr>
      <w:r w:rsidRPr="00B051C7">
        <w:rPr>
          <w:rFonts w:ascii="Arial" w:eastAsiaTheme="minorHAnsi" w:hAnsi="Arial" w:cs="Arial"/>
          <w:b/>
          <w:bCs/>
          <w:sz w:val="22"/>
          <w:szCs w:val="22"/>
          <w:lang w:eastAsia="lt-LT"/>
        </w:rPr>
        <w:t xml:space="preserve">6.1. </w:t>
      </w:r>
      <w:r w:rsidR="001D0EE7" w:rsidRPr="00B051C7">
        <w:rPr>
          <w:rFonts w:ascii="Arial" w:eastAsiaTheme="minorHAnsi" w:hAnsi="Arial" w:cs="Arial"/>
          <w:b/>
          <w:bCs/>
          <w:sz w:val="22"/>
          <w:szCs w:val="22"/>
          <w:lang w:eastAsia="lt-LT"/>
        </w:rPr>
        <w:t>Tiekėjas kartu su pasiūlymu privalo pateikti:</w:t>
      </w:r>
    </w:p>
    <w:p w14:paraId="2AE565DC" w14:textId="4CCAE2D1" w:rsidR="001D0EE7" w:rsidRPr="00B051C7" w:rsidRDefault="001D0EE7" w:rsidP="00052B97">
      <w:pPr>
        <w:autoSpaceDE w:val="0"/>
        <w:autoSpaceDN w:val="0"/>
        <w:adjustRightInd w:val="0"/>
        <w:spacing w:before="60" w:after="60"/>
        <w:ind w:firstLine="284"/>
        <w:outlineLvl w:val="2"/>
        <w:rPr>
          <w:rFonts w:ascii="Arial" w:hAnsi="Arial" w:cs="Arial"/>
          <w:sz w:val="22"/>
          <w:szCs w:val="22"/>
          <w:lang w:eastAsia="lt-LT"/>
        </w:rPr>
      </w:pPr>
      <w:r w:rsidRPr="00B051C7">
        <w:rPr>
          <w:rFonts w:ascii="Arial" w:hAnsi="Arial" w:cs="Arial"/>
          <w:sz w:val="22"/>
          <w:szCs w:val="22"/>
          <w:lang w:eastAsia="lt-LT"/>
        </w:rPr>
        <w:t xml:space="preserve"> </w:t>
      </w:r>
      <w:r w:rsidR="00052B97" w:rsidRPr="00B051C7">
        <w:rPr>
          <w:rFonts w:ascii="Arial" w:hAnsi="Arial" w:cs="Arial"/>
          <w:sz w:val="22"/>
          <w:szCs w:val="22"/>
          <w:lang w:eastAsia="lt-LT"/>
        </w:rPr>
        <w:t xml:space="preserve">      </w:t>
      </w:r>
      <w:r w:rsidR="00135EE9" w:rsidRPr="00B051C7">
        <w:rPr>
          <w:rFonts w:ascii="Arial" w:hAnsi="Arial" w:cs="Arial"/>
          <w:sz w:val="22"/>
          <w:szCs w:val="22"/>
          <w:lang w:eastAsia="lt-LT"/>
        </w:rPr>
        <w:t>6</w:t>
      </w:r>
      <w:r w:rsidRPr="00B051C7">
        <w:rPr>
          <w:rFonts w:ascii="Arial" w:hAnsi="Arial" w:cs="Arial"/>
          <w:sz w:val="22"/>
          <w:szCs w:val="22"/>
          <w:lang w:eastAsia="lt-LT"/>
        </w:rPr>
        <w:t>.1.1.Užpildytą Techninės specifikacijos priedą Nr. 1. „Prekių atitikties techninės specifikacijos reikalavimams palyginamoji lentelė“ su nurodytais techniniais parametrais pagal šios Techninės specifikacijos reikalavimus.</w:t>
      </w:r>
    </w:p>
    <w:p w14:paraId="55DC890D" w14:textId="0F3F7161" w:rsidR="00E44CBF" w:rsidRPr="00B051C7" w:rsidRDefault="00052B97" w:rsidP="00015F9F">
      <w:pPr>
        <w:autoSpaceDE w:val="0"/>
        <w:autoSpaceDN w:val="0"/>
        <w:adjustRightInd w:val="0"/>
        <w:spacing w:before="60" w:after="60"/>
        <w:ind w:firstLine="284"/>
        <w:outlineLvl w:val="2"/>
        <w:rPr>
          <w:rFonts w:ascii="Arial" w:eastAsiaTheme="majorEastAsia" w:hAnsi="Arial" w:cs="Arial"/>
          <w:sz w:val="22"/>
          <w:szCs w:val="22"/>
          <w:lang w:eastAsia="lt-LT"/>
        </w:rPr>
      </w:pPr>
      <w:r w:rsidRPr="00B051C7">
        <w:rPr>
          <w:rFonts w:ascii="Arial" w:eastAsiaTheme="majorEastAsia" w:hAnsi="Arial" w:cs="Arial"/>
          <w:sz w:val="22"/>
          <w:szCs w:val="22"/>
          <w:lang w:eastAsia="lt-LT"/>
        </w:rPr>
        <w:t xml:space="preserve">      </w:t>
      </w:r>
      <w:r w:rsidR="00135EE9" w:rsidRPr="00B051C7">
        <w:rPr>
          <w:rFonts w:ascii="Arial" w:eastAsiaTheme="majorEastAsia" w:hAnsi="Arial" w:cs="Arial"/>
          <w:sz w:val="22"/>
          <w:szCs w:val="22"/>
          <w:lang w:eastAsia="lt-LT"/>
        </w:rPr>
        <w:t>6</w:t>
      </w:r>
      <w:r w:rsidR="001D0EE7" w:rsidRPr="00B051C7">
        <w:rPr>
          <w:rFonts w:ascii="Arial" w:eastAsiaTheme="majorEastAsia" w:hAnsi="Arial" w:cs="Arial"/>
          <w:sz w:val="22"/>
          <w:szCs w:val="22"/>
          <w:lang w:eastAsia="lt-LT"/>
        </w:rPr>
        <w:t xml:space="preserve">.1.2.Techninius dokumentus ir/ar nuorodą į viešą internetinės  svetainės puslapį </w:t>
      </w:r>
      <w:r w:rsidR="00135EE9" w:rsidRPr="00B051C7">
        <w:rPr>
          <w:rFonts w:ascii="Arial" w:eastAsiaTheme="majorEastAsia" w:hAnsi="Arial" w:cs="Arial"/>
          <w:sz w:val="22"/>
          <w:szCs w:val="22"/>
          <w:lang w:eastAsia="lt-LT"/>
        </w:rPr>
        <w:t>P</w:t>
      </w:r>
      <w:r w:rsidR="001D0EE7" w:rsidRPr="00B051C7">
        <w:rPr>
          <w:rFonts w:ascii="Arial" w:eastAsiaTheme="majorEastAsia" w:hAnsi="Arial" w:cs="Arial"/>
          <w:sz w:val="22"/>
          <w:szCs w:val="22"/>
          <w:lang w:eastAsia="lt-LT"/>
        </w:rPr>
        <w:t xml:space="preserve">rekių atitikimo pagrindimui patikrinti: siūlomų Prekių atitikties sertifikatai, </w:t>
      </w:r>
      <w:r w:rsidR="006B5DD2" w:rsidRPr="00B051C7">
        <w:rPr>
          <w:rFonts w:ascii="Arial" w:eastAsiaTheme="majorEastAsia" w:hAnsi="Arial" w:cs="Arial"/>
          <w:sz w:val="22"/>
          <w:szCs w:val="22"/>
          <w:lang w:eastAsia="lt-LT"/>
        </w:rPr>
        <w:t>P</w:t>
      </w:r>
      <w:r w:rsidR="001D0EE7" w:rsidRPr="00B051C7">
        <w:rPr>
          <w:rFonts w:ascii="Arial" w:eastAsiaTheme="majorEastAsia" w:hAnsi="Arial" w:cs="Arial"/>
          <w:sz w:val="22"/>
          <w:szCs w:val="22"/>
          <w:lang w:eastAsia="lt-LT"/>
        </w:rPr>
        <w:t xml:space="preserve">rekių bukletai su foto nuotraukomis prekių techninės charakteristikos ir/ar nuoroda į </w:t>
      </w:r>
      <w:r w:rsidR="006B5DD2" w:rsidRPr="00B051C7">
        <w:rPr>
          <w:rFonts w:ascii="Arial" w:eastAsiaTheme="majorEastAsia" w:hAnsi="Arial" w:cs="Arial"/>
          <w:sz w:val="22"/>
          <w:szCs w:val="22"/>
          <w:lang w:eastAsia="lt-LT"/>
        </w:rPr>
        <w:t>konkretų</w:t>
      </w:r>
      <w:r w:rsidR="001E2981" w:rsidRPr="00B051C7">
        <w:rPr>
          <w:rFonts w:ascii="Arial" w:eastAsiaTheme="majorEastAsia" w:hAnsi="Arial" w:cs="Arial"/>
          <w:sz w:val="22"/>
          <w:szCs w:val="22"/>
          <w:lang w:eastAsia="lt-LT"/>
        </w:rPr>
        <w:t xml:space="preserve"> </w:t>
      </w:r>
      <w:r w:rsidR="001D0EE7" w:rsidRPr="00B051C7">
        <w:rPr>
          <w:rFonts w:ascii="Arial" w:eastAsiaTheme="majorEastAsia" w:hAnsi="Arial" w:cs="Arial"/>
          <w:sz w:val="22"/>
          <w:szCs w:val="22"/>
          <w:lang w:eastAsia="lt-LT"/>
        </w:rPr>
        <w:t>internetin</w:t>
      </w:r>
      <w:r w:rsidR="006B5DD2" w:rsidRPr="00B051C7">
        <w:rPr>
          <w:rFonts w:ascii="Arial" w:eastAsiaTheme="majorEastAsia" w:hAnsi="Arial" w:cs="Arial"/>
          <w:sz w:val="22"/>
          <w:szCs w:val="22"/>
          <w:lang w:eastAsia="lt-LT"/>
        </w:rPr>
        <w:t>į</w:t>
      </w:r>
      <w:r w:rsidR="001D0EE7" w:rsidRPr="00B051C7">
        <w:rPr>
          <w:rFonts w:ascii="Arial" w:eastAsiaTheme="majorEastAsia" w:hAnsi="Arial" w:cs="Arial"/>
          <w:sz w:val="22"/>
          <w:szCs w:val="22"/>
          <w:lang w:eastAsia="lt-LT"/>
        </w:rPr>
        <w:t xml:space="preserve"> puslapį</w:t>
      </w:r>
      <w:r w:rsidR="001E2981" w:rsidRPr="00B051C7">
        <w:rPr>
          <w:rFonts w:ascii="Arial" w:eastAsiaTheme="majorEastAsia" w:hAnsi="Arial" w:cs="Arial"/>
          <w:sz w:val="22"/>
          <w:szCs w:val="22"/>
          <w:lang w:eastAsia="lt-LT"/>
        </w:rPr>
        <w:t xml:space="preserve"> Prekės </w:t>
      </w:r>
      <w:r w:rsidR="001E2981" w:rsidRPr="00B051C7">
        <w:rPr>
          <w:rFonts w:ascii="Arial" w:eastAsiaTheme="majorEastAsia" w:hAnsi="Arial" w:cs="Arial"/>
          <w:sz w:val="22"/>
          <w:szCs w:val="22"/>
          <w:lang w:eastAsia="lt-LT"/>
        </w:rPr>
        <w:lastRenderedPageBreak/>
        <w:t>parametro atitikimo pagrindimui</w:t>
      </w:r>
      <w:r w:rsidR="001D0EE7" w:rsidRPr="00B051C7">
        <w:rPr>
          <w:rFonts w:ascii="Arial" w:eastAsiaTheme="majorEastAsia" w:hAnsi="Arial" w:cs="Arial"/>
          <w:sz w:val="22"/>
          <w:szCs w:val="22"/>
          <w:lang w:eastAsia="lt-LT"/>
        </w:rPr>
        <w:t xml:space="preserve"> ir/ar kitokio pobūdžio dokumentai, kurie patvirtintų, kad siūloma Prekė atitinka šio pirkimo Techninėje specifikacijoje įvardintus reikalavimus</w:t>
      </w:r>
      <w:r w:rsidR="006B5DD2" w:rsidRPr="00B051C7">
        <w:rPr>
          <w:rFonts w:ascii="Arial" w:eastAsiaTheme="majorEastAsia" w:hAnsi="Arial" w:cs="Arial"/>
          <w:sz w:val="22"/>
          <w:szCs w:val="22"/>
          <w:lang w:eastAsia="lt-LT"/>
        </w:rPr>
        <w:t>.</w:t>
      </w:r>
    </w:p>
    <w:p w14:paraId="0A93F9EB" w14:textId="1298FA1B" w:rsidR="00015F9F" w:rsidRPr="00B051C7" w:rsidRDefault="00957CBD" w:rsidP="00B31F8F">
      <w:pPr>
        <w:pStyle w:val="Bodytext1"/>
        <w:shd w:val="clear" w:color="auto" w:fill="auto"/>
        <w:tabs>
          <w:tab w:val="left" w:pos="0"/>
          <w:tab w:val="left" w:pos="426"/>
        </w:tabs>
        <w:spacing w:before="0" w:after="0" w:line="240" w:lineRule="auto"/>
        <w:ind w:right="55" w:firstLine="709"/>
        <w:jc w:val="both"/>
        <w:rPr>
          <w:rFonts w:ascii="Arial" w:hAnsi="Arial" w:cs="Arial"/>
          <w:sz w:val="22"/>
          <w:szCs w:val="22"/>
        </w:rPr>
      </w:pPr>
      <w:r w:rsidRPr="00B051C7">
        <w:rPr>
          <w:rFonts w:ascii="Arial" w:hAnsi="Arial" w:cs="Arial"/>
          <w:sz w:val="22"/>
          <w:szCs w:val="22"/>
        </w:rPr>
        <w:t>6</w:t>
      </w:r>
      <w:r w:rsidR="00E44CBF" w:rsidRPr="00B051C7">
        <w:rPr>
          <w:rFonts w:ascii="Arial" w:hAnsi="Arial" w:cs="Arial"/>
          <w:sz w:val="22"/>
          <w:szCs w:val="22"/>
        </w:rPr>
        <w:t xml:space="preserve">.2. </w:t>
      </w:r>
      <w:r w:rsidR="00015F9F" w:rsidRPr="00B051C7">
        <w:rPr>
          <w:rFonts w:ascii="Arial" w:hAnsi="Arial" w:cs="Arial"/>
          <w:sz w:val="22"/>
          <w:szCs w:val="22"/>
        </w:rPr>
        <w:t>Dokumentai, kuruos reikia pateikti su Prekėmis, perduodant Prekes:</w:t>
      </w:r>
    </w:p>
    <w:p w14:paraId="44101D92" w14:textId="4CD051BA" w:rsidR="000D1DF3" w:rsidRPr="00B051C7" w:rsidRDefault="00957CBD" w:rsidP="000D1DF3">
      <w:pPr>
        <w:ind w:firstLine="720"/>
        <w:rPr>
          <w:rFonts w:ascii="Arial" w:hAnsi="Arial" w:cs="Arial"/>
          <w:sz w:val="22"/>
          <w:szCs w:val="22"/>
        </w:rPr>
      </w:pPr>
      <w:r w:rsidRPr="00B051C7">
        <w:rPr>
          <w:rFonts w:ascii="Arial" w:hAnsi="Arial" w:cs="Arial"/>
          <w:sz w:val="22"/>
          <w:szCs w:val="22"/>
        </w:rPr>
        <w:t>6.2.</w:t>
      </w:r>
      <w:r w:rsidR="00F01AEC" w:rsidRPr="00B051C7">
        <w:rPr>
          <w:rFonts w:ascii="Arial" w:hAnsi="Arial" w:cs="Arial"/>
          <w:sz w:val="22"/>
          <w:szCs w:val="22"/>
        </w:rPr>
        <w:t>1</w:t>
      </w:r>
      <w:r w:rsidRPr="00B051C7">
        <w:rPr>
          <w:rFonts w:ascii="Arial" w:hAnsi="Arial" w:cs="Arial"/>
          <w:sz w:val="22"/>
          <w:szCs w:val="22"/>
        </w:rPr>
        <w:t xml:space="preserve">. </w:t>
      </w:r>
      <w:r w:rsidR="0030634E" w:rsidRPr="00B051C7">
        <w:rPr>
          <w:rFonts w:ascii="Arial" w:hAnsi="Arial" w:cs="Arial"/>
          <w:sz w:val="22"/>
          <w:szCs w:val="22"/>
        </w:rPr>
        <w:t>Tiekėjas</w:t>
      </w:r>
      <w:r w:rsidR="006536AB" w:rsidRPr="00B051C7">
        <w:rPr>
          <w:rFonts w:ascii="Arial" w:hAnsi="Arial" w:cs="Arial"/>
          <w:sz w:val="22"/>
          <w:szCs w:val="22"/>
        </w:rPr>
        <w:t>, pristatydamas Prekes, pateikia atitikties deklaracijas (CE ženklas su E</w:t>
      </w:r>
      <w:r w:rsidR="00E04688" w:rsidRPr="00B051C7">
        <w:rPr>
          <w:rFonts w:ascii="Arial" w:hAnsi="Arial" w:cs="Arial"/>
          <w:sz w:val="22"/>
          <w:szCs w:val="22"/>
        </w:rPr>
        <w:t>B</w:t>
      </w:r>
      <w:r w:rsidR="006536AB" w:rsidRPr="00B051C7">
        <w:rPr>
          <w:rFonts w:ascii="Arial" w:hAnsi="Arial" w:cs="Arial"/>
          <w:sz w:val="22"/>
          <w:szCs w:val="22"/>
        </w:rPr>
        <w:t>), patvirtinančias, kad Prekės atitinka techninės specifikacijos 1 lentelėje nurodytus reikalavimus ir standartus.</w:t>
      </w:r>
      <w:r w:rsidR="00845ECF" w:rsidRPr="00B051C7">
        <w:rPr>
          <w:rFonts w:ascii="Arial" w:hAnsi="Arial" w:cs="Arial"/>
          <w:sz w:val="22"/>
          <w:szCs w:val="22"/>
        </w:rPr>
        <w:t xml:space="preserve"> </w:t>
      </w:r>
    </w:p>
    <w:p w14:paraId="394B4275" w14:textId="0CC35274" w:rsidR="000D1DF3" w:rsidRPr="00B051C7" w:rsidRDefault="00957CBD" w:rsidP="000D1DF3">
      <w:pPr>
        <w:ind w:firstLine="720"/>
        <w:rPr>
          <w:rFonts w:ascii="Arial" w:hAnsi="Arial" w:cs="Arial"/>
          <w:sz w:val="22"/>
          <w:szCs w:val="22"/>
        </w:rPr>
      </w:pPr>
      <w:r w:rsidRPr="00B051C7">
        <w:rPr>
          <w:rStyle w:val="Laukeliai"/>
          <w:iCs/>
          <w:sz w:val="22"/>
          <w:szCs w:val="22"/>
        </w:rPr>
        <w:t>6.2.</w:t>
      </w:r>
      <w:r w:rsidR="00F82A16" w:rsidRPr="00B051C7">
        <w:rPr>
          <w:rStyle w:val="Laukeliai"/>
          <w:iCs/>
          <w:sz w:val="22"/>
          <w:szCs w:val="22"/>
        </w:rPr>
        <w:t>2</w:t>
      </w:r>
      <w:r w:rsidRPr="00B051C7">
        <w:rPr>
          <w:rStyle w:val="Laukeliai"/>
          <w:iCs/>
          <w:sz w:val="22"/>
          <w:szCs w:val="22"/>
        </w:rPr>
        <w:t xml:space="preserve">. </w:t>
      </w:r>
      <w:r w:rsidR="00467328" w:rsidRPr="00B051C7">
        <w:rPr>
          <w:rStyle w:val="Laukeliai"/>
          <w:iCs/>
          <w:sz w:val="22"/>
          <w:szCs w:val="22"/>
        </w:rPr>
        <w:t xml:space="preserve">EB </w:t>
      </w:r>
      <w:r w:rsidR="000D1DF3" w:rsidRPr="00B051C7">
        <w:rPr>
          <w:rStyle w:val="Laukeliai"/>
          <w:iCs/>
          <w:sz w:val="22"/>
          <w:szCs w:val="22"/>
        </w:rPr>
        <w:t xml:space="preserve">tyrimo sertifikatai ir atitikties deklaracijos, </w:t>
      </w:r>
      <w:r w:rsidR="000D1DF3" w:rsidRPr="00B051C7">
        <w:rPr>
          <w:rStyle w:val="Laukeliai"/>
          <w:sz w:val="22"/>
          <w:szCs w:val="22"/>
        </w:rPr>
        <w:t xml:space="preserve">įrodančios kad </w:t>
      </w:r>
      <w:r w:rsidR="0030634E" w:rsidRPr="00B051C7">
        <w:rPr>
          <w:rStyle w:val="Laukeliai"/>
          <w:sz w:val="22"/>
          <w:szCs w:val="22"/>
        </w:rPr>
        <w:t>d</w:t>
      </w:r>
      <w:r w:rsidR="000D1DF3" w:rsidRPr="00B051C7">
        <w:rPr>
          <w:rStyle w:val="Laukeliai"/>
          <w:sz w:val="22"/>
          <w:szCs w:val="22"/>
        </w:rPr>
        <w:t>rabužiai atitinka Techninės specifikacijos ir jos priedų reikalavimus,</w:t>
      </w:r>
      <w:r w:rsidR="000D1DF3" w:rsidRPr="00B051C7">
        <w:rPr>
          <w:rFonts w:ascii="Arial" w:hAnsi="Arial" w:cs="Arial"/>
          <w:iCs/>
          <w:sz w:val="22"/>
          <w:szCs w:val="22"/>
        </w:rPr>
        <w:t xml:space="preserve"> lietuvių arba anglų kalba.</w:t>
      </w:r>
    </w:p>
    <w:p w14:paraId="174142DF" w14:textId="76A89987" w:rsidR="00BC1061" w:rsidRPr="00B051C7" w:rsidRDefault="00957CBD" w:rsidP="00BC1061">
      <w:pPr>
        <w:ind w:firstLine="720"/>
        <w:rPr>
          <w:rFonts w:ascii="Arial" w:hAnsi="Arial" w:cs="Arial"/>
          <w:sz w:val="22"/>
          <w:szCs w:val="22"/>
        </w:rPr>
      </w:pPr>
      <w:r w:rsidRPr="00B051C7">
        <w:rPr>
          <w:rFonts w:ascii="Arial" w:hAnsi="Arial" w:cs="Arial"/>
          <w:sz w:val="22"/>
          <w:szCs w:val="22"/>
        </w:rPr>
        <w:t>6.2.</w:t>
      </w:r>
      <w:r w:rsidR="00F82A16" w:rsidRPr="00B051C7">
        <w:rPr>
          <w:rFonts w:ascii="Arial" w:hAnsi="Arial" w:cs="Arial"/>
          <w:sz w:val="22"/>
          <w:szCs w:val="22"/>
        </w:rPr>
        <w:t>3.</w:t>
      </w:r>
      <w:r w:rsidRPr="00B051C7">
        <w:rPr>
          <w:rFonts w:ascii="Arial" w:hAnsi="Arial" w:cs="Arial"/>
          <w:sz w:val="22"/>
          <w:szCs w:val="22"/>
        </w:rPr>
        <w:t xml:space="preserve"> </w:t>
      </w:r>
      <w:r w:rsidR="00BC1061" w:rsidRPr="00B051C7">
        <w:rPr>
          <w:rFonts w:ascii="Arial" w:hAnsi="Arial" w:cs="Arial"/>
          <w:sz w:val="22"/>
          <w:szCs w:val="22"/>
        </w:rPr>
        <w:t>Tiekėjas kartu su Prekėmis privalo perduoti Pirkėjui garantiją žyminčius dokumentus bei dokumentus, nurodančius kokybės garantijos galiojimo sąlygas ir atitinkamų Prekių naudojimo instrukcijas originalo ir lietuvių kalba.</w:t>
      </w:r>
      <w:r w:rsidR="008C4ED3" w:rsidRPr="00B051C7">
        <w:rPr>
          <w:rFonts w:ascii="Arial" w:hAnsi="Arial" w:cs="Arial"/>
          <w:sz w:val="22"/>
          <w:szCs w:val="22"/>
        </w:rPr>
        <w:t xml:space="preserve"> </w:t>
      </w:r>
    </w:p>
    <w:p w14:paraId="44FB60C1" w14:textId="77777777" w:rsidR="003C5306" w:rsidRPr="00B051C7" w:rsidRDefault="00C30A47" w:rsidP="00C30A47">
      <w:pPr>
        <w:ind w:firstLine="720"/>
        <w:rPr>
          <w:rFonts w:ascii="Arial" w:hAnsi="Arial" w:cs="Arial"/>
          <w:sz w:val="22"/>
          <w:szCs w:val="22"/>
        </w:rPr>
      </w:pPr>
      <w:r w:rsidRPr="00B051C7">
        <w:rPr>
          <w:rFonts w:ascii="Arial" w:hAnsi="Arial" w:cs="Arial"/>
          <w:sz w:val="22"/>
          <w:szCs w:val="22"/>
        </w:rPr>
        <w:t xml:space="preserve">6.2.5. Tiekėjas privalo pateikti darbo rūbų priežiūros instrukciją (reglamentą), kurios laikantis būtų užtikrinta darbo rūbų kokybė juos skalbiant bei prižiūrint. </w:t>
      </w:r>
    </w:p>
    <w:p w14:paraId="0E4B8B88" w14:textId="293D7D8E" w:rsidR="00C30A47" w:rsidRPr="00B051C7" w:rsidRDefault="003C5306" w:rsidP="00C30A47">
      <w:pPr>
        <w:ind w:firstLine="720"/>
        <w:rPr>
          <w:rFonts w:ascii="Arial" w:hAnsi="Arial" w:cs="Arial"/>
          <w:sz w:val="22"/>
          <w:szCs w:val="22"/>
        </w:rPr>
      </w:pPr>
      <w:r w:rsidRPr="00B051C7">
        <w:rPr>
          <w:rFonts w:ascii="Arial" w:hAnsi="Arial" w:cs="Arial"/>
          <w:sz w:val="22"/>
          <w:szCs w:val="22"/>
        </w:rPr>
        <w:t>6.2.5.1.</w:t>
      </w:r>
      <w:r w:rsidR="00B31F8F" w:rsidRPr="00B051C7">
        <w:rPr>
          <w:rFonts w:ascii="Arial" w:hAnsi="Arial" w:cs="Arial"/>
          <w:sz w:val="22"/>
          <w:szCs w:val="22"/>
        </w:rPr>
        <w:t xml:space="preserve"> </w:t>
      </w:r>
      <w:r w:rsidR="00C30A47" w:rsidRPr="00B051C7">
        <w:rPr>
          <w:rFonts w:ascii="Arial" w:hAnsi="Arial" w:cs="Arial"/>
          <w:sz w:val="22"/>
          <w:szCs w:val="22"/>
        </w:rPr>
        <w:t>Darbo rūbų viduje turi būti etiketė, kurioje nurodoma: gaminio pavadinimas, gamintojas, dydis, ūgis, medžiagos sudėtis, gaminio priežiūros simboliai. Etiketė turi būti:</w:t>
      </w:r>
    </w:p>
    <w:p w14:paraId="03348AE5" w14:textId="1AFC59D0" w:rsidR="00C30A47" w:rsidRPr="00B051C7" w:rsidRDefault="00C30A47" w:rsidP="00C30A47">
      <w:pPr>
        <w:ind w:firstLine="720"/>
        <w:rPr>
          <w:rFonts w:ascii="Arial" w:hAnsi="Arial" w:cs="Arial"/>
          <w:sz w:val="22"/>
          <w:szCs w:val="22"/>
        </w:rPr>
      </w:pPr>
      <w:r w:rsidRPr="00B051C7">
        <w:rPr>
          <w:rFonts w:ascii="Arial" w:hAnsi="Arial" w:cs="Arial"/>
          <w:sz w:val="22"/>
          <w:szCs w:val="22"/>
        </w:rPr>
        <w:t>6.2.5.</w:t>
      </w:r>
      <w:r w:rsidR="003C5306" w:rsidRPr="00B051C7">
        <w:rPr>
          <w:rFonts w:ascii="Arial" w:hAnsi="Arial" w:cs="Arial"/>
          <w:sz w:val="22"/>
          <w:szCs w:val="22"/>
        </w:rPr>
        <w:t>2</w:t>
      </w:r>
      <w:r w:rsidRPr="00B051C7">
        <w:rPr>
          <w:rFonts w:ascii="Arial" w:hAnsi="Arial" w:cs="Arial"/>
          <w:sz w:val="22"/>
          <w:szCs w:val="22"/>
        </w:rPr>
        <w:t>. ant paties gaminio, pritvirtinta prie to gaminio taip, kad būtų matoma ir perskaitoma;</w:t>
      </w:r>
    </w:p>
    <w:p w14:paraId="11C1264C" w14:textId="64229BF4" w:rsidR="00C30A47" w:rsidRPr="00B051C7" w:rsidRDefault="00C30A47" w:rsidP="00C30A47">
      <w:pPr>
        <w:ind w:firstLine="720"/>
        <w:rPr>
          <w:rFonts w:ascii="Arial" w:hAnsi="Arial" w:cs="Arial"/>
          <w:sz w:val="22"/>
          <w:szCs w:val="22"/>
        </w:rPr>
      </w:pPr>
      <w:r w:rsidRPr="00B051C7">
        <w:rPr>
          <w:rFonts w:ascii="Arial" w:hAnsi="Arial" w:cs="Arial"/>
          <w:sz w:val="22"/>
          <w:szCs w:val="22"/>
        </w:rPr>
        <w:t>6.2.5.</w:t>
      </w:r>
      <w:r w:rsidR="003C5306" w:rsidRPr="00B051C7">
        <w:rPr>
          <w:rFonts w:ascii="Arial" w:hAnsi="Arial" w:cs="Arial"/>
          <w:sz w:val="22"/>
          <w:szCs w:val="22"/>
        </w:rPr>
        <w:t>3</w:t>
      </w:r>
      <w:r w:rsidRPr="00B051C7">
        <w:rPr>
          <w:rFonts w:ascii="Arial" w:hAnsi="Arial" w:cs="Arial"/>
          <w:sz w:val="22"/>
          <w:szCs w:val="22"/>
        </w:rPr>
        <w:t>. patvari, kad atlaikytų valymų (skalbimų) numatytą kiekį ir išliktų įskaitoma per visą numatomą gaminio naudojimo laiką.</w:t>
      </w:r>
    </w:p>
    <w:p w14:paraId="4BBB9249" w14:textId="27C7778A" w:rsidR="00C30A47" w:rsidRPr="00B051C7" w:rsidRDefault="00C30A47" w:rsidP="00C30A47">
      <w:pPr>
        <w:ind w:firstLine="720"/>
        <w:rPr>
          <w:rFonts w:ascii="Arial" w:hAnsi="Arial" w:cs="Arial"/>
          <w:sz w:val="22"/>
          <w:szCs w:val="22"/>
        </w:rPr>
      </w:pPr>
      <w:r w:rsidRPr="00B051C7">
        <w:rPr>
          <w:rFonts w:ascii="Arial" w:hAnsi="Arial" w:cs="Arial"/>
          <w:sz w:val="22"/>
          <w:szCs w:val="22"/>
        </w:rPr>
        <w:t>6.2.5.</w:t>
      </w:r>
      <w:r w:rsidR="003C5306" w:rsidRPr="00B051C7">
        <w:rPr>
          <w:rFonts w:ascii="Arial" w:hAnsi="Arial" w:cs="Arial"/>
          <w:sz w:val="22"/>
          <w:szCs w:val="22"/>
        </w:rPr>
        <w:t>4</w:t>
      </w:r>
      <w:r w:rsidRPr="00B051C7">
        <w:rPr>
          <w:rFonts w:ascii="Arial" w:hAnsi="Arial" w:cs="Arial"/>
          <w:sz w:val="22"/>
          <w:szCs w:val="22"/>
        </w:rPr>
        <w:t>. joje turi būti nurodyta žaliavos sudėtis, gaminio dydis, skalbimo ir lyginimo reikalavimai bei CE ženklinimas.</w:t>
      </w:r>
    </w:p>
    <w:p w14:paraId="5754DC02" w14:textId="77777777" w:rsidR="0040366E" w:rsidRPr="00B051C7" w:rsidRDefault="0040366E" w:rsidP="00BC1061">
      <w:pPr>
        <w:ind w:firstLine="720"/>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E02B4" w:rsidRPr="00B051C7" w14:paraId="65826335" w14:textId="77777777" w:rsidTr="00986840">
        <w:trPr>
          <w:trHeight w:val="416"/>
        </w:trPr>
        <w:tc>
          <w:tcPr>
            <w:tcW w:w="9628" w:type="dxa"/>
            <w:shd w:val="clear" w:color="auto" w:fill="006982"/>
            <w:vAlign w:val="center"/>
          </w:tcPr>
          <w:p w14:paraId="5A2C032B" w14:textId="6F81A872" w:rsidR="000E02B4" w:rsidRPr="00B051C7" w:rsidRDefault="000E02B4" w:rsidP="00986840">
            <w:pPr>
              <w:jc w:val="left"/>
              <w:rPr>
                <w:rFonts w:ascii="Arial" w:hAnsi="Arial" w:cs="Arial"/>
                <w:b/>
                <w:caps/>
                <w:color w:val="FFFFFF" w:themeColor="background1"/>
                <w:sz w:val="22"/>
                <w:szCs w:val="22"/>
              </w:rPr>
            </w:pPr>
            <w:r w:rsidRPr="00B051C7">
              <w:rPr>
                <w:rFonts w:ascii="Arial" w:hAnsi="Arial" w:cs="Arial"/>
                <w:b/>
                <w:caps/>
                <w:color w:val="FFFFFF" w:themeColor="background1"/>
                <w:sz w:val="22"/>
                <w:szCs w:val="22"/>
              </w:rPr>
              <w:t xml:space="preserve">7. </w:t>
            </w:r>
            <w:r w:rsidR="00A9055F" w:rsidRPr="00B051C7">
              <w:rPr>
                <w:rFonts w:ascii="Arial" w:hAnsi="Arial" w:cs="Arial"/>
                <w:b/>
                <w:caps/>
                <w:color w:val="FFFFFF" w:themeColor="background1"/>
                <w:sz w:val="22"/>
                <w:szCs w:val="22"/>
              </w:rPr>
              <w:t>Priedai</w:t>
            </w:r>
          </w:p>
        </w:tc>
      </w:tr>
    </w:tbl>
    <w:p w14:paraId="36D3107B" w14:textId="77777777" w:rsidR="000E02B4" w:rsidRPr="00B051C7" w:rsidRDefault="000E02B4" w:rsidP="00E44CB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301D248A" w14:textId="2EA8C56C" w:rsidR="00402B47" w:rsidRPr="00B051C7" w:rsidRDefault="00A9055F" w:rsidP="005554DC">
      <w:pPr>
        <w:pStyle w:val="Bodytext1"/>
        <w:shd w:val="clear" w:color="auto" w:fill="auto"/>
        <w:tabs>
          <w:tab w:val="left" w:pos="0"/>
        </w:tabs>
        <w:spacing w:before="0" w:after="0" w:line="240" w:lineRule="auto"/>
        <w:ind w:right="55" w:firstLine="709"/>
        <w:jc w:val="both"/>
        <w:rPr>
          <w:rFonts w:ascii="Arial" w:hAnsi="Arial" w:cs="Arial"/>
          <w:sz w:val="22"/>
          <w:szCs w:val="22"/>
        </w:rPr>
      </w:pPr>
      <w:r w:rsidRPr="00B051C7">
        <w:rPr>
          <w:rFonts w:ascii="Arial" w:hAnsi="Arial" w:cs="Arial"/>
          <w:sz w:val="22"/>
          <w:szCs w:val="22"/>
        </w:rPr>
        <w:t xml:space="preserve">7.1. </w:t>
      </w:r>
      <w:r w:rsidR="005554DC" w:rsidRPr="00B051C7">
        <w:rPr>
          <w:rFonts w:ascii="Arial" w:hAnsi="Arial" w:cs="Arial"/>
          <w:sz w:val="22"/>
          <w:szCs w:val="22"/>
        </w:rPr>
        <w:t>Techninės specifikacijos priedas Nr. 1 „Prekių atitikties techninės specifikacijos reikalavimams palyginamoji lentelė“</w:t>
      </w:r>
    </w:p>
    <w:p w14:paraId="690F880A" w14:textId="77777777" w:rsidR="00E44CBF" w:rsidRPr="00B051C7" w:rsidRDefault="00E44CBF" w:rsidP="00D428D4">
      <w:pPr>
        <w:rPr>
          <w:rFonts w:ascii="Arial" w:hAnsi="Arial" w:cs="Arial"/>
          <w:sz w:val="22"/>
          <w:szCs w:val="22"/>
        </w:rPr>
      </w:pPr>
    </w:p>
    <w:p w14:paraId="2C6F78DB" w14:textId="77777777" w:rsidR="00E44CBF" w:rsidRPr="00B051C7" w:rsidRDefault="00E44CBF" w:rsidP="00E771A2">
      <w:pPr>
        <w:rPr>
          <w:rFonts w:ascii="Arial" w:hAnsi="Arial" w:cs="Arial"/>
          <w:sz w:val="22"/>
          <w:szCs w:val="22"/>
        </w:rPr>
      </w:pPr>
    </w:p>
    <w:sectPr w:rsidR="00E44CBF" w:rsidRPr="00B051C7" w:rsidSect="005B556D">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7928" w14:textId="77777777" w:rsidR="00401C1D" w:rsidRDefault="00401C1D" w:rsidP="00EC4D0B">
      <w:r>
        <w:separator/>
      </w:r>
    </w:p>
  </w:endnote>
  <w:endnote w:type="continuationSeparator" w:id="0">
    <w:p w14:paraId="12B6F92A" w14:textId="77777777" w:rsidR="00401C1D" w:rsidRDefault="00401C1D" w:rsidP="00EC4D0B">
      <w:r>
        <w:continuationSeparator/>
      </w:r>
    </w:p>
  </w:endnote>
  <w:endnote w:type="continuationNotice" w:id="1">
    <w:p w14:paraId="50CBEA45" w14:textId="77777777" w:rsidR="00401C1D" w:rsidRDefault="00401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6EBD" w14:textId="77777777" w:rsidR="00401C1D" w:rsidRDefault="00401C1D" w:rsidP="00EC4D0B">
      <w:r>
        <w:separator/>
      </w:r>
    </w:p>
  </w:footnote>
  <w:footnote w:type="continuationSeparator" w:id="0">
    <w:p w14:paraId="2FD250CE" w14:textId="77777777" w:rsidR="00401C1D" w:rsidRDefault="00401C1D" w:rsidP="00EC4D0B">
      <w:r>
        <w:continuationSeparator/>
      </w:r>
    </w:p>
  </w:footnote>
  <w:footnote w:type="continuationNotice" w:id="1">
    <w:p w14:paraId="7752F47C" w14:textId="77777777" w:rsidR="00401C1D" w:rsidRDefault="00401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73"/>
      <w:gridCol w:w="1298"/>
    </w:tblGrid>
    <w:tr w:rsidR="003129A2" w14:paraId="31C46E9B" w14:textId="77777777" w:rsidTr="00472D47">
      <w:tc>
        <w:tcPr>
          <w:tcW w:w="1838" w:type="dxa"/>
          <w:vMerge w:val="restart"/>
          <w:vAlign w:val="center"/>
        </w:tcPr>
        <w:p w14:paraId="7E046F60" w14:textId="77777777" w:rsidR="003129A2" w:rsidRDefault="003129A2" w:rsidP="00B31D3F">
          <w:pPr>
            <w:pStyle w:val="Antrats"/>
          </w:pPr>
          <w:r>
            <w:rPr>
              <w:noProof/>
              <w:lang w:eastAsia="lt-LT"/>
            </w:rPr>
            <w:drawing>
              <wp:inline distT="0" distB="0" distL="0" distR="0" wp14:anchorId="439BCE45" wp14:editId="4B44FB71">
                <wp:extent cx="1613640" cy="206023"/>
                <wp:effectExtent l="0" t="0" r="0" b="0"/>
                <wp:docPr id="120027841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0B31B33C" w14:textId="77777777" w:rsidR="003129A2" w:rsidRPr="00500F46" w:rsidRDefault="003129A2" w:rsidP="00B31D3F">
          <w:pPr>
            <w:pStyle w:val="Antrats"/>
            <w:jc w:val="center"/>
            <w:rPr>
              <w:b/>
              <w:bCs/>
              <w:sz w:val="24"/>
              <w:szCs w:val="28"/>
            </w:rPr>
          </w:pPr>
          <w:r>
            <w:rPr>
              <w:b/>
              <w:caps/>
              <w:sz w:val="24"/>
              <w:szCs w:val="28"/>
            </w:rPr>
            <w:t>Darbo rūbų ir avalynės techninė specifikacija</w:t>
          </w:r>
        </w:p>
      </w:tc>
      <w:tc>
        <w:tcPr>
          <w:tcW w:w="1411" w:type="dxa"/>
          <w:vAlign w:val="center"/>
        </w:tcPr>
        <w:p w14:paraId="0CB5B3EE" w14:textId="7F1087EE" w:rsidR="003129A2" w:rsidRPr="00FD42B8" w:rsidRDefault="003129A2" w:rsidP="00B31D3F">
          <w:pPr>
            <w:pStyle w:val="Antrats"/>
            <w:rPr>
              <w:rFonts w:cs="Calibri"/>
              <w:color w:val="000000"/>
              <w:szCs w:val="20"/>
            </w:rPr>
          </w:pPr>
        </w:p>
      </w:tc>
    </w:tr>
    <w:tr w:rsidR="003129A2" w14:paraId="3353CD50" w14:textId="77777777" w:rsidTr="00472D47">
      <w:tc>
        <w:tcPr>
          <w:tcW w:w="1838" w:type="dxa"/>
          <w:vMerge/>
        </w:tcPr>
        <w:p w14:paraId="57D3EC2D" w14:textId="77777777" w:rsidR="003129A2" w:rsidRDefault="003129A2" w:rsidP="00B31D3F">
          <w:pPr>
            <w:pStyle w:val="Antrats"/>
          </w:pPr>
        </w:p>
      </w:tc>
      <w:tc>
        <w:tcPr>
          <w:tcW w:w="6379" w:type="dxa"/>
          <w:vMerge/>
          <w:shd w:val="clear" w:color="auto" w:fill="auto"/>
        </w:tcPr>
        <w:p w14:paraId="78185934" w14:textId="77777777" w:rsidR="003129A2" w:rsidRDefault="003129A2" w:rsidP="00B31D3F">
          <w:pPr>
            <w:pStyle w:val="Antrats"/>
          </w:pPr>
        </w:p>
      </w:tc>
      <w:tc>
        <w:tcPr>
          <w:tcW w:w="1411" w:type="dxa"/>
        </w:tcPr>
        <w:p w14:paraId="59231E71" w14:textId="1B96DB14" w:rsidR="003129A2" w:rsidRDefault="003129A2" w:rsidP="00B31D3F">
          <w:pPr>
            <w:pStyle w:val="Antrats"/>
          </w:pPr>
        </w:p>
      </w:tc>
    </w:tr>
    <w:tr w:rsidR="003129A2" w14:paraId="649962A6" w14:textId="77777777" w:rsidTr="00472D47">
      <w:tc>
        <w:tcPr>
          <w:tcW w:w="1838" w:type="dxa"/>
          <w:vMerge/>
        </w:tcPr>
        <w:p w14:paraId="30F83DFF" w14:textId="77777777" w:rsidR="003129A2" w:rsidRDefault="003129A2" w:rsidP="00B31D3F">
          <w:pPr>
            <w:pStyle w:val="Antrats"/>
          </w:pPr>
        </w:p>
      </w:tc>
      <w:tc>
        <w:tcPr>
          <w:tcW w:w="6379" w:type="dxa"/>
          <w:vMerge/>
          <w:shd w:val="clear" w:color="auto" w:fill="auto"/>
        </w:tcPr>
        <w:p w14:paraId="3E6F2180" w14:textId="77777777" w:rsidR="003129A2" w:rsidRDefault="003129A2" w:rsidP="00B31D3F">
          <w:pPr>
            <w:pStyle w:val="Antrats"/>
          </w:pPr>
        </w:p>
      </w:tc>
      <w:tc>
        <w:tcPr>
          <w:tcW w:w="1411" w:type="dxa"/>
          <w:vAlign w:val="center"/>
        </w:tcPr>
        <w:p w14:paraId="4864F860" w14:textId="055F52E7" w:rsidR="003129A2" w:rsidRDefault="004770A9" w:rsidP="00B31D3F">
          <w:pPr>
            <w:pStyle w:val="Antrats"/>
          </w:pPr>
          <w:r>
            <w:t>1 priedas</w:t>
          </w:r>
        </w:p>
      </w:tc>
    </w:tr>
  </w:tbl>
  <w:p w14:paraId="6B6A6A18" w14:textId="77777777" w:rsidR="003129A2" w:rsidRDefault="003129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73"/>
      <w:gridCol w:w="1298"/>
    </w:tblGrid>
    <w:tr w:rsidR="003129A2" w14:paraId="495A54F0" w14:textId="77777777" w:rsidTr="005C6C58">
      <w:tc>
        <w:tcPr>
          <w:tcW w:w="1838" w:type="dxa"/>
          <w:vMerge w:val="restart"/>
          <w:vAlign w:val="center"/>
        </w:tcPr>
        <w:p w14:paraId="63A220F6" w14:textId="77777777" w:rsidR="003129A2" w:rsidRDefault="003129A2" w:rsidP="005F5463">
          <w:pPr>
            <w:pStyle w:val="Antrats"/>
          </w:pPr>
          <w:r>
            <w:rPr>
              <w:noProof/>
              <w:lang w:eastAsia="lt-LT"/>
            </w:rPr>
            <w:drawing>
              <wp:inline distT="0" distB="0" distL="0" distR="0" wp14:anchorId="306EF7BE" wp14:editId="2C22F7C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5DD773AD" w14:textId="77777777" w:rsidR="003129A2" w:rsidRPr="00500F46" w:rsidRDefault="003129A2" w:rsidP="005F5463">
          <w:pPr>
            <w:pStyle w:val="Antrats"/>
            <w:jc w:val="center"/>
            <w:rPr>
              <w:b/>
              <w:bCs/>
              <w:sz w:val="24"/>
              <w:szCs w:val="28"/>
            </w:rPr>
          </w:pPr>
          <w:r>
            <w:rPr>
              <w:b/>
              <w:caps/>
              <w:sz w:val="24"/>
              <w:szCs w:val="28"/>
            </w:rPr>
            <w:t>Darbo rūbų ir avalynės techninė specifikacija</w:t>
          </w:r>
        </w:p>
      </w:tc>
      <w:tc>
        <w:tcPr>
          <w:tcW w:w="1411" w:type="dxa"/>
          <w:vAlign w:val="center"/>
        </w:tcPr>
        <w:p w14:paraId="2D7DACC9" w14:textId="3F17CD9C" w:rsidR="003129A2" w:rsidRPr="00FD42B8" w:rsidRDefault="003129A2" w:rsidP="005F5463">
          <w:pPr>
            <w:pStyle w:val="Antrats"/>
            <w:rPr>
              <w:rFonts w:cs="Calibri"/>
              <w:color w:val="000000"/>
              <w:szCs w:val="20"/>
            </w:rPr>
          </w:pPr>
        </w:p>
      </w:tc>
    </w:tr>
    <w:tr w:rsidR="003129A2" w14:paraId="0A0BD71E" w14:textId="77777777" w:rsidTr="005C6C58">
      <w:tc>
        <w:tcPr>
          <w:tcW w:w="1838" w:type="dxa"/>
          <w:vMerge/>
        </w:tcPr>
        <w:p w14:paraId="297964B0" w14:textId="77777777" w:rsidR="003129A2" w:rsidRDefault="003129A2" w:rsidP="005F5463">
          <w:pPr>
            <w:pStyle w:val="Antrats"/>
          </w:pPr>
        </w:p>
      </w:tc>
      <w:tc>
        <w:tcPr>
          <w:tcW w:w="6379" w:type="dxa"/>
          <w:vMerge/>
          <w:shd w:val="clear" w:color="auto" w:fill="auto"/>
        </w:tcPr>
        <w:p w14:paraId="31188430" w14:textId="77777777" w:rsidR="003129A2" w:rsidRDefault="003129A2" w:rsidP="005F5463">
          <w:pPr>
            <w:pStyle w:val="Antrats"/>
          </w:pPr>
        </w:p>
      </w:tc>
      <w:tc>
        <w:tcPr>
          <w:tcW w:w="1411" w:type="dxa"/>
        </w:tcPr>
        <w:p w14:paraId="1493ED86" w14:textId="5544E156" w:rsidR="003129A2" w:rsidRDefault="003129A2" w:rsidP="005F5463">
          <w:pPr>
            <w:pStyle w:val="Antrats"/>
          </w:pPr>
        </w:p>
      </w:tc>
    </w:tr>
    <w:tr w:rsidR="003129A2" w14:paraId="1C6D93E8" w14:textId="77777777" w:rsidTr="005C6C58">
      <w:tc>
        <w:tcPr>
          <w:tcW w:w="1838" w:type="dxa"/>
          <w:vMerge/>
        </w:tcPr>
        <w:p w14:paraId="03485E89" w14:textId="77777777" w:rsidR="003129A2" w:rsidRDefault="003129A2" w:rsidP="005F5463">
          <w:pPr>
            <w:pStyle w:val="Antrats"/>
          </w:pPr>
        </w:p>
      </w:tc>
      <w:tc>
        <w:tcPr>
          <w:tcW w:w="6379" w:type="dxa"/>
          <w:vMerge/>
          <w:shd w:val="clear" w:color="auto" w:fill="auto"/>
        </w:tcPr>
        <w:p w14:paraId="0A5F6FEF" w14:textId="77777777" w:rsidR="003129A2" w:rsidRDefault="003129A2" w:rsidP="005F5463">
          <w:pPr>
            <w:pStyle w:val="Antrats"/>
          </w:pPr>
        </w:p>
      </w:tc>
      <w:tc>
        <w:tcPr>
          <w:tcW w:w="1411" w:type="dxa"/>
          <w:vAlign w:val="center"/>
        </w:tcPr>
        <w:p w14:paraId="0A55E637" w14:textId="4E7460F9" w:rsidR="003129A2" w:rsidRDefault="00741734" w:rsidP="005F5463">
          <w:pPr>
            <w:pStyle w:val="Antrats"/>
          </w:pPr>
          <w:r>
            <w:t>1 priedas</w:t>
          </w:r>
        </w:p>
      </w:tc>
    </w:tr>
  </w:tbl>
  <w:p w14:paraId="32CFDDE3" w14:textId="77777777" w:rsidR="003129A2" w:rsidRDefault="00312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D0BC37F4"/>
    <w:name w:val="WW8Num9"/>
    <w:lvl w:ilvl="0">
      <w:start w:val="1"/>
      <w:numFmt w:val="decimal"/>
      <w:lvlText w:val="%1."/>
      <w:lvlJc w:val="left"/>
      <w:pPr>
        <w:tabs>
          <w:tab w:val="num" w:pos="720"/>
        </w:tabs>
        <w:ind w:left="720" w:hanging="360"/>
      </w:pPr>
      <w:rPr>
        <w:iCs/>
        <w:color w:val="000000"/>
        <w:sz w:val="22"/>
        <w:szCs w:val="22"/>
      </w:rPr>
    </w:lvl>
  </w:abstractNum>
  <w:abstractNum w:abstractNumId="1" w15:restartNumberingAfterBreak="0">
    <w:nsid w:val="0000000B"/>
    <w:multiLevelType w:val="singleLevel"/>
    <w:tmpl w:val="0000000B"/>
    <w:name w:val="WW8Num12"/>
    <w:lvl w:ilvl="0">
      <w:start w:val="1"/>
      <w:numFmt w:val="decimal"/>
      <w:lvlText w:val="%1."/>
      <w:lvlJc w:val="left"/>
      <w:pPr>
        <w:tabs>
          <w:tab w:val="num" w:pos="0"/>
        </w:tabs>
        <w:ind w:left="720" w:hanging="360"/>
      </w:pPr>
      <w:rPr>
        <w:b w:val="0"/>
        <w:bCs/>
        <w:sz w:val="22"/>
        <w:szCs w:val="24"/>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4A70BF"/>
    <w:multiLevelType w:val="hybridMultilevel"/>
    <w:tmpl w:val="2B6E8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F8305C"/>
    <w:multiLevelType w:val="hybridMultilevel"/>
    <w:tmpl w:val="E3E0AC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1B0674"/>
    <w:multiLevelType w:val="hybridMultilevel"/>
    <w:tmpl w:val="8C8074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1C565E"/>
    <w:multiLevelType w:val="multilevel"/>
    <w:tmpl w:val="1B585AE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strike w:val="0"/>
        <w:dstrike w:val="0"/>
        <w:color w:val="auto"/>
        <w:u w:val="none"/>
        <w:effect w:val="none"/>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D696AA1"/>
    <w:multiLevelType w:val="multilevel"/>
    <w:tmpl w:val="6688D516"/>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621532">
    <w:abstractNumId w:val="11"/>
  </w:num>
  <w:num w:numId="2" w16cid:durableId="198055587">
    <w:abstractNumId w:val="8"/>
  </w:num>
  <w:num w:numId="3" w16cid:durableId="1037585351">
    <w:abstractNumId w:val="9"/>
  </w:num>
  <w:num w:numId="4" w16cid:durableId="645285170">
    <w:abstractNumId w:val="10"/>
  </w:num>
  <w:num w:numId="5" w16cid:durableId="1033380125">
    <w:abstractNumId w:val="2"/>
  </w:num>
  <w:num w:numId="6" w16cid:durableId="2008708338">
    <w:abstractNumId w:val="12"/>
  </w:num>
  <w:num w:numId="7" w16cid:durableId="413625008">
    <w:abstractNumId w:val="5"/>
  </w:num>
  <w:num w:numId="8" w16cid:durableId="17701583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4333060">
    <w:abstractNumId w:val="3"/>
  </w:num>
  <w:num w:numId="10" w16cid:durableId="1507479801">
    <w:abstractNumId w:val="4"/>
  </w:num>
  <w:num w:numId="11" w16cid:durableId="11764845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3650826">
    <w:abstractNumId w:val="0"/>
  </w:num>
  <w:num w:numId="13" w16cid:durableId="1491362954">
    <w:abstractNumId w:val="1"/>
  </w:num>
  <w:num w:numId="14" w16cid:durableId="770183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427"/>
    <w:rsid w:val="00015F9F"/>
    <w:rsid w:val="00024E91"/>
    <w:rsid w:val="00025342"/>
    <w:rsid w:val="00027751"/>
    <w:rsid w:val="0003313F"/>
    <w:rsid w:val="00034AD1"/>
    <w:rsid w:val="00035FF9"/>
    <w:rsid w:val="0004380B"/>
    <w:rsid w:val="00043EF7"/>
    <w:rsid w:val="00044A85"/>
    <w:rsid w:val="00052B97"/>
    <w:rsid w:val="00060358"/>
    <w:rsid w:val="00063D74"/>
    <w:rsid w:val="00066B7A"/>
    <w:rsid w:val="00067B65"/>
    <w:rsid w:val="00074AE3"/>
    <w:rsid w:val="00076AE5"/>
    <w:rsid w:val="0008011D"/>
    <w:rsid w:val="000805BD"/>
    <w:rsid w:val="00082FF5"/>
    <w:rsid w:val="00083194"/>
    <w:rsid w:val="00085B18"/>
    <w:rsid w:val="00086E13"/>
    <w:rsid w:val="000946D3"/>
    <w:rsid w:val="000948A1"/>
    <w:rsid w:val="00094D5B"/>
    <w:rsid w:val="000957F1"/>
    <w:rsid w:val="00097AC4"/>
    <w:rsid w:val="000A271F"/>
    <w:rsid w:val="000A5B4D"/>
    <w:rsid w:val="000A7249"/>
    <w:rsid w:val="000B5263"/>
    <w:rsid w:val="000C24B2"/>
    <w:rsid w:val="000C4F7D"/>
    <w:rsid w:val="000C64D8"/>
    <w:rsid w:val="000D1DF3"/>
    <w:rsid w:val="000D5588"/>
    <w:rsid w:val="000D5D8D"/>
    <w:rsid w:val="000E02B4"/>
    <w:rsid w:val="000E5B1C"/>
    <w:rsid w:val="000F048F"/>
    <w:rsid w:val="000F1DB6"/>
    <w:rsid w:val="000F4907"/>
    <w:rsid w:val="000F5711"/>
    <w:rsid w:val="000F6511"/>
    <w:rsid w:val="00103D12"/>
    <w:rsid w:val="001067CE"/>
    <w:rsid w:val="00110CCB"/>
    <w:rsid w:val="00117B59"/>
    <w:rsid w:val="00122638"/>
    <w:rsid w:val="0012301A"/>
    <w:rsid w:val="00125BE1"/>
    <w:rsid w:val="00127B5A"/>
    <w:rsid w:val="00130472"/>
    <w:rsid w:val="00130706"/>
    <w:rsid w:val="00131182"/>
    <w:rsid w:val="00132400"/>
    <w:rsid w:val="001342D0"/>
    <w:rsid w:val="00135EE9"/>
    <w:rsid w:val="0013656E"/>
    <w:rsid w:val="00137115"/>
    <w:rsid w:val="001376E6"/>
    <w:rsid w:val="0014684C"/>
    <w:rsid w:val="00150302"/>
    <w:rsid w:val="0015165C"/>
    <w:rsid w:val="00152CA2"/>
    <w:rsid w:val="00163C2E"/>
    <w:rsid w:val="00163C65"/>
    <w:rsid w:val="0016409E"/>
    <w:rsid w:val="0016744B"/>
    <w:rsid w:val="001725FF"/>
    <w:rsid w:val="00193C31"/>
    <w:rsid w:val="001940D3"/>
    <w:rsid w:val="00194A20"/>
    <w:rsid w:val="00194D5E"/>
    <w:rsid w:val="00197978"/>
    <w:rsid w:val="001A3260"/>
    <w:rsid w:val="001A6B79"/>
    <w:rsid w:val="001A7BF0"/>
    <w:rsid w:val="001B09FC"/>
    <w:rsid w:val="001B18E5"/>
    <w:rsid w:val="001B2B60"/>
    <w:rsid w:val="001B3D7B"/>
    <w:rsid w:val="001B4624"/>
    <w:rsid w:val="001B4884"/>
    <w:rsid w:val="001B61C3"/>
    <w:rsid w:val="001C36F0"/>
    <w:rsid w:val="001C3CD7"/>
    <w:rsid w:val="001C471D"/>
    <w:rsid w:val="001D0755"/>
    <w:rsid w:val="001D0EE7"/>
    <w:rsid w:val="001D7D4A"/>
    <w:rsid w:val="001E05FB"/>
    <w:rsid w:val="001E1AB0"/>
    <w:rsid w:val="001E2329"/>
    <w:rsid w:val="001E2981"/>
    <w:rsid w:val="001E2B8D"/>
    <w:rsid w:val="001E2E14"/>
    <w:rsid w:val="001E68E3"/>
    <w:rsid w:val="001F1168"/>
    <w:rsid w:val="001F2602"/>
    <w:rsid w:val="00200A98"/>
    <w:rsid w:val="00202C04"/>
    <w:rsid w:val="00204DB7"/>
    <w:rsid w:val="00205822"/>
    <w:rsid w:val="00206760"/>
    <w:rsid w:val="00207CFD"/>
    <w:rsid w:val="0021512C"/>
    <w:rsid w:val="0022056D"/>
    <w:rsid w:val="00225DC3"/>
    <w:rsid w:val="00230250"/>
    <w:rsid w:val="00232369"/>
    <w:rsid w:val="00232F19"/>
    <w:rsid w:val="002369C6"/>
    <w:rsid w:val="00241750"/>
    <w:rsid w:val="0024714C"/>
    <w:rsid w:val="00250052"/>
    <w:rsid w:val="0025076B"/>
    <w:rsid w:val="002528AB"/>
    <w:rsid w:val="002566B7"/>
    <w:rsid w:val="002572C3"/>
    <w:rsid w:val="00260446"/>
    <w:rsid w:val="0026400F"/>
    <w:rsid w:val="00265EC4"/>
    <w:rsid w:val="002722F2"/>
    <w:rsid w:val="00273AB4"/>
    <w:rsid w:val="00280156"/>
    <w:rsid w:val="002836FE"/>
    <w:rsid w:val="00285239"/>
    <w:rsid w:val="002912F7"/>
    <w:rsid w:val="00291AAC"/>
    <w:rsid w:val="00293A51"/>
    <w:rsid w:val="002A0543"/>
    <w:rsid w:val="002A0C50"/>
    <w:rsid w:val="002A5C9C"/>
    <w:rsid w:val="002A60BD"/>
    <w:rsid w:val="002A676B"/>
    <w:rsid w:val="002B1158"/>
    <w:rsid w:val="002B24C6"/>
    <w:rsid w:val="002B3446"/>
    <w:rsid w:val="002B3B66"/>
    <w:rsid w:val="002B56FB"/>
    <w:rsid w:val="002C1403"/>
    <w:rsid w:val="002C1672"/>
    <w:rsid w:val="002C4DFD"/>
    <w:rsid w:val="002C72B9"/>
    <w:rsid w:val="002D4C57"/>
    <w:rsid w:val="002E0940"/>
    <w:rsid w:val="002E6962"/>
    <w:rsid w:val="002F04F9"/>
    <w:rsid w:val="002F33B3"/>
    <w:rsid w:val="002F4D7E"/>
    <w:rsid w:val="002F58A5"/>
    <w:rsid w:val="002F65FC"/>
    <w:rsid w:val="00304969"/>
    <w:rsid w:val="0030634E"/>
    <w:rsid w:val="00306E59"/>
    <w:rsid w:val="00307379"/>
    <w:rsid w:val="003129A2"/>
    <w:rsid w:val="00315165"/>
    <w:rsid w:val="0032145C"/>
    <w:rsid w:val="00322C7D"/>
    <w:rsid w:val="00324853"/>
    <w:rsid w:val="00325DCD"/>
    <w:rsid w:val="00326ECA"/>
    <w:rsid w:val="00327BC6"/>
    <w:rsid w:val="00333811"/>
    <w:rsid w:val="003343AE"/>
    <w:rsid w:val="0033443A"/>
    <w:rsid w:val="003414FA"/>
    <w:rsid w:val="003431BD"/>
    <w:rsid w:val="00346096"/>
    <w:rsid w:val="00346944"/>
    <w:rsid w:val="00346B2C"/>
    <w:rsid w:val="0035225B"/>
    <w:rsid w:val="0036110A"/>
    <w:rsid w:val="00363C92"/>
    <w:rsid w:val="00365270"/>
    <w:rsid w:val="003670F6"/>
    <w:rsid w:val="003704FA"/>
    <w:rsid w:val="003706EC"/>
    <w:rsid w:val="0037261E"/>
    <w:rsid w:val="00372E1A"/>
    <w:rsid w:val="00383B21"/>
    <w:rsid w:val="00384823"/>
    <w:rsid w:val="003877D5"/>
    <w:rsid w:val="00391772"/>
    <w:rsid w:val="003922F5"/>
    <w:rsid w:val="0039376C"/>
    <w:rsid w:val="003972F1"/>
    <w:rsid w:val="003977F5"/>
    <w:rsid w:val="003A2FBB"/>
    <w:rsid w:val="003A3326"/>
    <w:rsid w:val="003A6BA0"/>
    <w:rsid w:val="003B03DB"/>
    <w:rsid w:val="003B0564"/>
    <w:rsid w:val="003B22D9"/>
    <w:rsid w:val="003B3009"/>
    <w:rsid w:val="003B4AB5"/>
    <w:rsid w:val="003B4F23"/>
    <w:rsid w:val="003C2D1D"/>
    <w:rsid w:val="003C4124"/>
    <w:rsid w:val="003C5306"/>
    <w:rsid w:val="003C6EED"/>
    <w:rsid w:val="003D24E4"/>
    <w:rsid w:val="003D4EB3"/>
    <w:rsid w:val="003D52D4"/>
    <w:rsid w:val="003D54CE"/>
    <w:rsid w:val="003E04B1"/>
    <w:rsid w:val="003E13EB"/>
    <w:rsid w:val="003F03DC"/>
    <w:rsid w:val="003F267C"/>
    <w:rsid w:val="003F3FBD"/>
    <w:rsid w:val="003F5771"/>
    <w:rsid w:val="003F5DA8"/>
    <w:rsid w:val="003F61A6"/>
    <w:rsid w:val="003F7F4F"/>
    <w:rsid w:val="00401C1D"/>
    <w:rsid w:val="00402B47"/>
    <w:rsid w:val="0040366E"/>
    <w:rsid w:val="00403A0F"/>
    <w:rsid w:val="00404007"/>
    <w:rsid w:val="00405E77"/>
    <w:rsid w:val="00406501"/>
    <w:rsid w:val="00407167"/>
    <w:rsid w:val="00410DAE"/>
    <w:rsid w:val="00410ED3"/>
    <w:rsid w:val="004123E1"/>
    <w:rsid w:val="0041442A"/>
    <w:rsid w:val="00415341"/>
    <w:rsid w:val="00416FB5"/>
    <w:rsid w:val="004224B6"/>
    <w:rsid w:val="00424448"/>
    <w:rsid w:val="004251CB"/>
    <w:rsid w:val="004366DB"/>
    <w:rsid w:val="00436ABF"/>
    <w:rsid w:val="00441AB2"/>
    <w:rsid w:val="00444B8C"/>
    <w:rsid w:val="00447707"/>
    <w:rsid w:val="00452AB8"/>
    <w:rsid w:val="00453D20"/>
    <w:rsid w:val="0045525C"/>
    <w:rsid w:val="00461830"/>
    <w:rsid w:val="004634A8"/>
    <w:rsid w:val="004641FF"/>
    <w:rsid w:val="0046686C"/>
    <w:rsid w:val="00467328"/>
    <w:rsid w:val="00472664"/>
    <w:rsid w:val="00472D47"/>
    <w:rsid w:val="00472F24"/>
    <w:rsid w:val="004742EC"/>
    <w:rsid w:val="004770A9"/>
    <w:rsid w:val="00480C7E"/>
    <w:rsid w:val="0048364B"/>
    <w:rsid w:val="00484A28"/>
    <w:rsid w:val="004877C3"/>
    <w:rsid w:val="0049083B"/>
    <w:rsid w:val="004912AA"/>
    <w:rsid w:val="004919FD"/>
    <w:rsid w:val="00493146"/>
    <w:rsid w:val="004952A7"/>
    <w:rsid w:val="0049569E"/>
    <w:rsid w:val="004A262F"/>
    <w:rsid w:val="004A55C0"/>
    <w:rsid w:val="004B2893"/>
    <w:rsid w:val="004B3498"/>
    <w:rsid w:val="004B3857"/>
    <w:rsid w:val="004B6E9C"/>
    <w:rsid w:val="004C06A1"/>
    <w:rsid w:val="004C41ED"/>
    <w:rsid w:val="004C43CF"/>
    <w:rsid w:val="004C50F9"/>
    <w:rsid w:val="004C791D"/>
    <w:rsid w:val="004D3A0F"/>
    <w:rsid w:val="004D6FF2"/>
    <w:rsid w:val="004E292D"/>
    <w:rsid w:val="004E2CB6"/>
    <w:rsid w:val="004E424B"/>
    <w:rsid w:val="004E62D7"/>
    <w:rsid w:val="00500F46"/>
    <w:rsid w:val="00504675"/>
    <w:rsid w:val="0050650D"/>
    <w:rsid w:val="00514334"/>
    <w:rsid w:val="00515AAC"/>
    <w:rsid w:val="00516061"/>
    <w:rsid w:val="005160C8"/>
    <w:rsid w:val="005167E3"/>
    <w:rsid w:val="005222B7"/>
    <w:rsid w:val="00522A41"/>
    <w:rsid w:val="00522BB7"/>
    <w:rsid w:val="005245DF"/>
    <w:rsid w:val="005248C4"/>
    <w:rsid w:val="00530B15"/>
    <w:rsid w:val="00533F71"/>
    <w:rsid w:val="00534EF1"/>
    <w:rsid w:val="0053600D"/>
    <w:rsid w:val="00537B18"/>
    <w:rsid w:val="00540893"/>
    <w:rsid w:val="005439F6"/>
    <w:rsid w:val="005446F1"/>
    <w:rsid w:val="0054552B"/>
    <w:rsid w:val="005510D5"/>
    <w:rsid w:val="00553D49"/>
    <w:rsid w:val="00554DFF"/>
    <w:rsid w:val="005554DC"/>
    <w:rsid w:val="005649D3"/>
    <w:rsid w:val="0056744B"/>
    <w:rsid w:val="00570CC3"/>
    <w:rsid w:val="00571253"/>
    <w:rsid w:val="00573514"/>
    <w:rsid w:val="005736E8"/>
    <w:rsid w:val="0057565E"/>
    <w:rsid w:val="005821BA"/>
    <w:rsid w:val="00584B80"/>
    <w:rsid w:val="00587FBD"/>
    <w:rsid w:val="0059185E"/>
    <w:rsid w:val="00592684"/>
    <w:rsid w:val="00592D7F"/>
    <w:rsid w:val="00597309"/>
    <w:rsid w:val="005A0F32"/>
    <w:rsid w:val="005A23E4"/>
    <w:rsid w:val="005A2578"/>
    <w:rsid w:val="005A5CCF"/>
    <w:rsid w:val="005A7760"/>
    <w:rsid w:val="005A7973"/>
    <w:rsid w:val="005B042D"/>
    <w:rsid w:val="005B12F9"/>
    <w:rsid w:val="005B237A"/>
    <w:rsid w:val="005B556D"/>
    <w:rsid w:val="005B65D4"/>
    <w:rsid w:val="005C1E74"/>
    <w:rsid w:val="005C1F3C"/>
    <w:rsid w:val="005C5FE3"/>
    <w:rsid w:val="005C66D9"/>
    <w:rsid w:val="005C6C58"/>
    <w:rsid w:val="005C7A0E"/>
    <w:rsid w:val="005D0DF1"/>
    <w:rsid w:val="005D42E8"/>
    <w:rsid w:val="005D4E25"/>
    <w:rsid w:val="005D631A"/>
    <w:rsid w:val="005D65F4"/>
    <w:rsid w:val="005D6F1F"/>
    <w:rsid w:val="005E4DE2"/>
    <w:rsid w:val="005E59A1"/>
    <w:rsid w:val="005F194E"/>
    <w:rsid w:val="005F2174"/>
    <w:rsid w:val="005F5463"/>
    <w:rsid w:val="005F5795"/>
    <w:rsid w:val="005F5C3A"/>
    <w:rsid w:val="005F6FF3"/>
    <w:rsid w:val="005F7CE6"/>
    <w:rsid w:val="006040C3"/>
    <w:rsid w:val="00605DC7"/>
    <w:rsid w:val="006120F5"/>
    <w:rsid w:val="00612629"/>
    <w:rsid w:val="00615887"/>
    <w:rsid w:val="0061791A"/>
    <w:rsid w:val="0062149E"/>
    <w:rsid w:val="006218A6"/>
    <w:rsid w:val="00621D04"/>
    <w:rsid w:val="00623C51"/>
    <w:rsid w:val="006264C3"/>
    <w:rsid w:val="006278CD"/>
    <w:rsid w:val="00630949"/>
    <w:rsid w:val="00631D25"/>
    <w:rsid w:val="0063339A"/>
    <w:rsid w:val="006345AF"/>
    <w:rsid w:val="00635657"/>
    <w:rsid w:val="00640615"/>
    <w:rsid w:val="00641F35"/>
    <w:rsid w:val="00643854"/>
    <w:rsid w:val="00651873"/>
    <w:rsid w:val="0065187F"/>
    <w:rsid w:val="006536AB"/>
    <w:rsid w:val="00656527"/>
    <w:rsid w:val="006609F8"/>
    <w:rsid w:val="0067704E"/>
    <w:rsid w:val="00680EA0"/>
    <w:rsid w:val="00683FAC"/>
    <w:rsid w:val="00687B97"/>
    <w:rsid w:val="006902A7"/>
    <w:rsid w:val="0069136D"/>
    <w:rsid w:val="0069168F"/>
    <w:rsid w:val="0069268A"/>
    <w:rsid w:val="00692B5C"/>
    <w:rsid w:val="00693D2E"/>
    <w:rsid w:val="00696A4E"/>
    <w:rsid w:val="006A0584"/>
    <w:rsid w:val="006A3084"/>
    <w:rsid w:val="006A40C9"/>
    <w:rsid w:val="006A58BA"/>
    <w:rsid w:val="006A5F48"/>
    <w:rsid w:val="006A6A89"/>
    <w:rsid w:val="006A70AF"/>
    <w:rsid w:val="006A79C3"/>
    <w:rsid w:val="006B16CF"/>
    <w:rsid w:val="006B47B3"/>
    <w:rsid w:val="006B5668"/>
    <w:rsid w:val="006B5DD2"/>
    <w:rsid w:val="006C00B5"/>
    <w:rsid w:val="006C35E5"/>
    <w:rsid w:val="006D2FF2"/>
    <w:rsid w:val="006F3874"/>
    <w:rsid w:val="006F3B16"/>
    <w:rsid w:val="006F7B94"/>
    <w:rsid w:val="0070393F"/>
    <w:rsid w:val="00716421"/>
    <w:rsid w:val="007222AA"/>
    <w:rsid w:val="0072566E"/>
    <w:rsid w:val="00726505"/>
    <w:rsid w:val="00740065"/>
    <w:rsid w:val="00741734"/>
    <w:rsid w:val="00742F3F"/>
    <w:rsid w:val="0075022E"/>
    <w:rsid w:val="00750F42"/>
    <w:rsid w:val="00756EB2"/>
    <w:rsid w:val="00764C25"/>
    <w:rsid w:val="00765DA1"/>
    <w:rsid w:val="00766339"/>
    <w:rsid w:val="00766F6B"/>
    <w:rsid w:val="00770625"/>
    <w:rsid w:val="00770C24"/>
    <w:rsid w:val="007733DA"/>
    <w:rsid w:val="00780C4F"/>
    <w:rsid w:val="00782107"/>
    <w:rsid w:val="007856E5"/>
    <w:rsid w:val="00786D9B"/>
    <w:rsid w:val="00790DCB"/>
    <w:rsid w:val="00792F6E"/>
    <w:rsid w:val="007936CF"/>
    <w:rsid w:val="0079418E"/>
    <w:rsid w:val="00795319"/>
    <w:rsid w:val="007A0188"/>
    <w:rsid w:val="007A217F"/>
    <w:rsid w:val="007A3C73"/>
    <w:rsid w:val="007A42CF"/>
    <w:rsid w:val="007A5584"/>
    <w:rsid w:val="007A5CD8"/>
    <w:rsid w:val="007B4554"/>
    <w:rsid w:val="007B5C03"/>
    <w:rsid w:val="007B5EB3"/>
    <w:rsid w:val="007B66F6"/>
    <w:rsid w:val="007C0027"/>
    <w:rsid w:val="007C0995"/>
    <w:rsid w:val="007C105C"/>
    <w:rsid w:val="007C24AA"/>
    <w:rsid w:val="007C36CB"/>
    <w:rsid w:val="007C635E"/>
    <w:rsid w:val="007C7E51"/>
    <w:rsid w:val="007D076E"/>
    <w:rsid w:val="007D0B89"/>
    <w:rsid w:val="007D1098"/>
    <w:rsid w:val="007D5888"/>
    <w:rsid w:val="007D7920"/>
    <w:rsid w:val="007E2635"/>
    <w:rsid w:val="007E2C18"/>
    <w:rsid w:val="007E33AF"/>
    <w:rsid w:val="007E37BD"/>
    <w:rsid w:val="007E6E44"/>
    <w:rsid w:val="007F09E1"/>
    <w:rsid w:val="007F1D7B"/>
    <w:rsid w:val="007F6185"/>
    <w:rsid w:val="008002F6"/>
    <w:rsid w:val="008035E8"/>
    <w:rsid w:val="00806038"/>
    <w:rsid w:val="00807326"/>
    <w:rsid w:val="0081185A"/>
    <w:rsid w:val="00812FD2"/>
    <w:rsid w:val="00814AD6"/>
    <w:rsid w:val="00825735"/>
    <w:rsid w:val="00834749"/>
    <w:rsid w:val="00835728"/>
    <w:rsid w:val="00835BA1"/>
    <w:rsid w:val="00835EE5"/>
    <w:rsid w:val="00837B49"/>
    <w:rsid w:val="0084084D"/>
    <w:rsid w:val="0084382C"/>
    <w:rsid w:val="008442C1"/>
    <w:rsid w:val="0084553E"/>
    <w:rsid w:val="00845ECF"/>
    <w:rsid w:val="00847EA4"/>
    <w:rsid w:val="008504B4"/>
    <w:rsid w:val="00856801"/>
    <w:rsid w:val="008623B4"/>
    <w:rsid w:val="008625D1"/>
    <w:rsid w:val="00867969"/>
    <w:rsid w:val="00870263"/>
    <w:rsid w:val="008708A8"/>
    <w:rsid w:val="0087202B"/>
    <w:rsid w:val="00874268"/>
    <w:rsid w:val="00875089"/>
    <w:rsid w:val="00876CE1"/>
    <w:rsid w:val="008825F9"/>
    <w:rsid w:val="00893D82"/>
    <w:rsid w:val="008A1EC5"/>
    <w:rsid w:val="008A30EA"/>
    <w:rsid w:val="008A3157"/>
    <w:rsid w:val="008A6CEA"/>
    <w:rsid w:val="008C3DF6"/>
    <w:rsid w:val="008C4ED3"/>
    <w:rsid w:val="008C733F"/>
    <w:rsid w:val="008D0114"/>
    <w:rsid w:val="008D5669"/>
    <w:rsid w:val="008E397B"/>
    <w:rsid w:val="008E4684"/>
    <w:rsid w:val="008E563C"/>
    <w:rsid w:val="008F5908"/>
    <w:rsid w:val="00901086"/>
    <w:rsid w:val="00901B06"/>
    <w:rsid w:val="00902FA1"/>
    <w:rsid w:val="00904A80"/>
    <w:rsid w:val="00904B2F"/>
    <w:rsid w:val="0090587F"/>
    <w:rsid w:val="00905D3F"/>
    <w:rsid w:val="00907713"/>
    <w:rsid w:val="009103A0"/>
    <w:rsid w:val="009139CB"/>
    <w:rsid w:val="00917A40"/>
    <w:rsid w:val="0092004F"/>
    <w:rsid w:val="00925FA1"/>
    <w:rsid w:val="009357B9"/>
    <w:rsid w:val="00935AAB"/>
    <w:rsid w:val="009447AE"/>
    <w:rsid w:val="00946A9F"/>
    <w:rsid w:val="00946CB7"/>
    <w:rsid w:val="00947C7E"/>
    <w:rsid w:val="00953B0D"/>
    <w:rsid w:val="009575EA"/>
    <w:rsid w:val="00957CBD"/>
    <w:rsid w:val="009618F6"/>
    <w:rsid w:val="00963F31"/>
    <w:rsid w:val="009674EA"/>
    <w:rsid w:val="00970C98"/>
    <w:rsid w:val="00971DE4"/>
    <w:rsid w:val="009759CF"/>
    <w:rsid w:val="0097684E"/>
    <w:rsid w:val="00980A31"/>
    <w:rsid w:val="009824C0"/>
    <w:rsid w:val="00983AB1"/>
    <w:rsid w:val="0098755D"/>
    <w:rsid w:val="0099292F"/>
    <w:rsid w:val="00996521"/>
    <w:rsid w:val="00996942"/>
    <w:rsid w:val="00997B6E"/>
    <w:rsid w:val="009A4489"/>
    <w:rsid w:val="009A44D5"/>
    <w:rsid w:val="009A53B3"/>
    <w:rsid w:val="009B5C4E"/>
    <w:rsid w:val="009B78E7"/>
    <w:rsid w:val="009C0279"/>
    <w:rsid w:val="009C0781"/>
    <w:rsid w:val="009C1459"/>
    <w:rsid w:val="009C27B5"/>
    <w:rsid w:val="009C4EC8"/>
    <w:rsid w:val="009D0128"/>
    <w:rsid w:val="009D0F8F"/>
    <w:rsid w:val="009D289A"/>
    <w:rsid w:val="009D3249"/>
    <w:rsid w:val="009D6AC7"/>
    <w:rsid w:val="009E0039"/>
    <w:rsid w:val="009E0FE7"/>
    <w:rsid w:val="009E14DD"/>
    <w:rsid w:val="009E2A62"/>
    <w:rsid w:val="009E3442"/>
    <w:rsid w:val="009E6A70"/>
    <w:rsid w:val="009F49C3"/>
    <w:rsid w:val="00A02533"/>
    <w:rsid w:val="00A03585"/>
    <w:rsid w:val="00A0361A"/>
    <w:rsid w:val="00A0392D"/>
    <w:rsid w:val="00A04CE8"/>
    <w:rsid w:val="00A149A5"/>
    <w:rsid w:val="00A15399"/>
    <w:rsid w:val="00A16D8D"/>
    <w:rsid w:val="00A21236"/>
    <w:rsid w:val="00A26DDA"/>
    <w:rsid w:val="00A30D4E"/>
    <w:rsid w:val="00A32707"/>
    <w:rsid w:val="00A33F90"/>
    <w:rsid w:val="00A35E75"/>
    <w:rsid w:val="00A40BEA"/>
    <w:rsid w:val="00A455CA"/>
    <w:rsid w:val="00A46193"/>
    <w:rsid w:val="00A571FC"/>
    <w:rsid w:val="00A6087C"/>
    <w:rsid w:val="00A61256"/>
    <w:rsid w:val="00A643B2"/>
    <w:rsid w:val="00A67084"/>
    <w:rsid w:val="00A725FC"/>
    <w:rsid w:val="00A7507A"/>
    <w:rsid w:val="00A82044"/>
    <w:rsid w:val="00A84307"/>
    <w:rsid w:val="00A84B07"/>
    <w:rsid w:val="00A86673"/>
    <w:rsid w:val="00A87966"/>
    <w:rsid w:val="00A87DCE"/>
    <w:rsid w:val="00A9055F"/>
    <w:rsid w:val="00A9164E"/>
    <w:rsid w:val="00A93D3D"/>
    <w:rsid w:val="00A9700B"/>
    <w:rsid w:val="00A97EA5"/>
    <w:rsid w:val="00AA13A8"/>
    <w:rsid w:val="00AA2CD9"/>
    <w:rsid w:val="00AA4911"/>
    <w:rsid w:val="00AA5011"/>
    <w:rsid w:val="00AB3028"/>
    <w:rsid w:val="00AB468C"/>
    <w:rsid w:val="00AB5157"/>
    <w:rsid w:val="00AC03EE"/>
    <w:rsid w:val="00AC0FD3"/>
    <w:rsid w:val="00AC1F6E"/>
    <w:rsid w:val="00AC2CBA"/>
    <w:rsid w:val="00AC4DE9"/>
    <w:rsid w:val="00AC654C"/>
    <w:rsid w:val="00AC6B4E"/>
    <w:rsid w:val="00AC6B8E"/>
    <w:rsid w:val="00AC7983"/>
    <w:rsid w:val="00AD1FC3"/>
    <w:rsid w:val="00AD3466"/>
    <w:rsid w:val="00AD4916"/>
    <w:rsid w:val="00AD4CEE"/>
    <w:rsid w:val="00AD571F"/>
    <w:rsid w:val="00AD63B6"/>
    <w:rsid w:val="00AD7AF0"/>
    <w:rsid w:val="00AE0F42"/>
    <w:rsid w:val="00AE1AA8"/>
    <w:rsid w:val="00AE2680"/>
    <w:rsid w:val="00AE30A9"/>
    <w:rsid w:val="00AE65D7"/>
    <w:rsid w:val="00AE6EA9"/>
    <w:rsid w:val="00AE7106"/>
    <w:rsid w:val="00AF1C6E"/>
    <w:rsid w:val="00AF3F1B"/>
    <w:rsid w:val="00AF4A50"/>
    <w:rsid w:val="00AF5376"/>
    <w:rsid w:val="00AF5F91"/>
    <w:rsid w:val="00AF64A6"/>
    <w:rsid w:val="00B03BB2"/>
    <w:rsid w:val="00B051C7"/>
    <w:rsid w:val="00B07D62"/>
    <w:rsid w:val="00B10687"/>
    <w:rsid w:val="00B1117E"/>
    <w:rsid w:val="00B13260"/>
    <w:rsid w:val="00B13A7B"/>
    <w:rsid w:val="00B15AAB"/>
    <w:rsid w:val="00B15DCB"/>
    <w:rsid w:val="00B15FED"/>
    <w:rsid w:val="00B22376"/>
    <w:rsid w:val="00B224B0"/>
    <w:rsid w:val="00B25E77"/>
    <w:rsid w:val="00B270C3"/>
    <w:rsid w:val="00B31D3F"/>
    <w:rsid w:val="00B31F8F"/>
    <w:rsid w:val="00B35C75"/>
    <w:rsid w:val="00B41439"/>
    <w:rsid w:val="00B42C55"/>
    <w:rsid w:val="00B4322F"/>
    <w:rsid w:val="00B47E45"/>
    <w:rsid w:val="00B56571"/>
    <w:rsid w:val="00B62ED9"/>
    <w:rsid w:val="00B64A39"/>
    <w:rsid w:val="00B703B9"/>
    <w:rsid w:val="00B71A3A"/>
    <w:rsid w:val="00B732D9"/>
    <w:rsid w:val="00B8220B"/>
    <w:rsid w:val="00B8713B"/>
    <w:rsid w:val="00B90CE2"/>
    <w:rsid w:val="00B9257B"/>
    <w:rsid w:val="00B927A1"/>
    <w:rsid w:val="00B93799"/>
    <w:rsid w:val="00B96F07"/>
    <w:rsid w:val="00B97409"/>
    <w:rsid w:val="00BA0175"/>
    <w:rsid w:val="00BA29D6"/>
    <w:rsid w:val="00BA48D4"/>
    <w:rsid w:val="00BA5C50"/>
    <w:rsid w:val="00BA68EB"/>
    <w:rsid w:val="00BA6CB9"/>
    <w:rsid w:val="00BB088C"/>
    <w:rsid w:val="00BB1A18"/>
    <w:rsid w:val="00BB3AB1"/>
    <w:rsid w:val="00BC1061"/>
    <w:rsid w:val="00BC32F7"/>
    <w:rsid w:val="00BC6D7E"/>
    <w:rsid w:val="00BD5AD4"/>
    <w:rsid w:val="00BD6417"/>
    <w:rsid w:val="00BE01C7"/>
    <w:rsid w:val="00BF5DBC"/>
    <w:rsid w:val="00C021D5"/>
    <w:rsid w:val="00C02327"/>
    <w:rsid w:val="00C10DAF"/>
    <w:rsid w:val="00C139F4"/>
    <w:rsid w:val="00C21382"/>
    <w:rsid w:val="00C22A3B"/>
    <w:rsid w:val="00C234E3"/>
    <w:rsid w:val="00C25083"/>
    <w:rsid w:val="00C26167"/>
    <w:rsid w:val="00C2718C"/>
    <w:rsid w:val="00C2798F"/>
    <w:rsid w:val="00C300BF"/>
    <w:rsid w:val="00C30A47"/>
    <w:rsid w:val="00C321CF"/>
    <w:rsid w:val="00C34FE5"/>
    <w:rsid w:val="00C36823"/>
    <w:rsid w:val="00C40923"/>
    <w:rsid w:val="00C413B6"/>
    <w:rsid w:val="00C420D1"/>
    <w:rsid w:val="00C43784"/>
    <w:rsid w:val="00C458D9"/>
    <w:rsid w:val="00C462C4"/>
    <w:rsid w:val="00C50CE5"/>
    <w:rsid w:val="00C5415E"/>
    <w:rsid w:val="00C5563D"/>
    <w:rsid w:val="00C55CF7"/>
    <w:rsid w:val="00C66064"/>
    <w:rsid w:val="00C703E8"/>
    <w:rsid w:val="00C70481"/>
    <w:rsid w:val="00C71457"/>
    <w:rsid w:val="00C73A5C"/>
    <w:rsid w:val="00C76E63"/>
    <w:rsid w:val="00C76EB1"/>
    <w:rsid w:val="00C81477"/>
    <w:rsid w:val="00C8227F"/>
    <w:rsid w:val="00C85A52"/>
    <w:rsid w:val="00C8765E"/>
    <w:rsid w:val="00C910FE"/>
    <w:rsid w:val="00C91FC6"/>
    <w:rsid w:val="00C96118"/>
    <w:rsid w:val="00C975D2"/>
    <w:rsid w:val="00C97992"/>
    <w:rsid w:val="00CA0DA7"/>
    <w:rsid w:val="00CA24C1"/>
    <w:rsid w:val="00CA5AB8"/>
    <w:rsid w:val="00CB3A26"/>
    <w:rsid w:val="00CB59AF"/>
    <w:rsid w:val="00CB78D8"/>
    <w:rsid w:val="00CC091A"/>
    <w:rsid w:val="00CC36A1"/>
    <w:rsid w:val="00CD1B13"/>
    <w:rsid w:val="00CD2AE9"/>
    <w:rsid w:val="00CD691C"/>
    <w:rsid w:val="00CD74EB"/>
    <w:rsid w:val="00CF2871"/>
    <w:rsid w:val="00CF6CE3"/>
    <w:rsid w:val="00D02177"/>
    <w:rsid w:val="00D0421C"/>
    <w:rsid w:val="00D05BF5"/>
    <w:rsid w:val="00D20263"/>
    <w:rsid w:val="00D2274A"/>
    <w:rsid w:val="00D23CF7"/>
    <w:rsid w:val="00D27669"/>
    <w:rsid w:val="00D30787"/>
    <w:rsid w:val="00D34E8C"/>
    <w:rsid w:val="00D34FA8"/>
    <w:rsid w:val="00D354EC"/>
    <w:rsid w:val="00D37C55"/>
    <w:rsid w:val="00D37EAA"/>
    <w:rsid w:val="00D41347"/>
    <w:rsid w:val="00D428D4"/>
    <w:rsid w:val="00D50DA7"/>
    <w:rsid w:val="00D534BB"/>
    <w:rsid w:val="00D545F8"/>
    <w:rsid w:val="00D54641"/>
    <w:rsid w:val="00D5555B"/>
    <w:rsid w:val="00D61701"/>
    <w:rsid w:val="00D64765"/>
    <w:rsid w:val="00D64ACB"/>
    <w:rsid w:val="00D65AD3"/>
    <w:rsid w:val="00D65B46"/>
    <w:rsid w:val="00D71CE0"/>
    <w:rsid w:val="00D73C5B"/>
    <w:rsid w:val="00D751A5"/>
    <w:rsid w:val="00D81537"/>
    <w:rsid w:val="00D82D1F"/>
    <w:rsid w:val="00D82E6C"/>
    <w:rsid w:val="00D8692E"/>
    <w:rsid w:val="00D905C2"/>
    <w:rsid w:val="00D9106D"/>
    <w:rsid w:val="00D9404D"/>
    <w:rsid w:val="00DA712D"/>
    <w:rsid w:val="00DA7442"/>
    <w:rsid w:val="00DB3D1F"/>
    <w:rsid w:val="00DB4FE8"/>
    <w:rsid w:val="00DC03A4"/>
    <w:rsid w:val="00DC2BDE"/>
    <w:rsid w:val="00DC336E"/>
    <w:rsid w:val="00DC4507"/>
    <w:rsid w:val="00DC7687"/>
    <w:rsid w:val="00DD2F72"/>
    <w:rsid w:val="00DD550A"/>
    <w:rsid w:val="00DD769E"/>
    <w:rsid w:val="00DE208B"/>
    <w:rsid w:val="00DE4D6D"/>
    <w:rsid w:val="00DE67BB"/>
    <w:rsid w:val="00DF1950"/>
    <w:rsid w:val="00DF1D10"/>
    <w:rsid w:val="00DF6255"/>
    <w:rsid w:val="00E00EA7"/>
    <w:rsid w:val="00E029DC"/>
    <w:rsid w:val="00E03347"/>
    <w:rsid w:val="00E03F5B"/>
    <w:rsid w:val="00E04688"/>
    <w:rsid w:val="00E04FE9"/>
    <w:rsid w:val="00E07F60"/>
    <w:rsid w:val="00E1113A"/>
    <w:rsid w:val="00E12DAC"/>
    <w:rsid w:val="00E13E6C"/>
    <w:rsid w:val="00E161E6"/>
    <w:rsid w:val="00E202D3"/>
    <w:rsid w:val="00E203E4"/>
    <w:rsid w:val="00E20AAC"/>
    <w:rsid w:val="00E215F0"/>
    <w:rsid w:val="00E25649"/>
    <w:rsid w:val="00E31530"/>
    <w:rsid w:val="00E36449"/>
    <w:rsid w:val="00E40290"/>
    <w:rsid w:val="00E4296C"/>
    <w:rsid w:val="00E43B49"/>
    <w:rsid w:val="00E44CBF"/>
    <w:rsid w:val="00E4564F"/>
    <w:rsid w:val="00E45C10"/>
    <w:rsid w:val="00E45CEB"/>
    <w:rsid w:val="00E47083"/>
    <w:rsid w:val="00E4729D"/>
    <w:rsid w:val="00E51748"/>
    <w:rsid w:val="00E55BAE"/>
    <w:rsid w:val="00E564D4"/>
    <w:rsid w:val="00E60283"/>
    <w:rsid w:val="00E609D9"/>
    <w:rsid w:val="00E631E1"/>
    <w:rsid w:val="00E73BE4"/>
    <w:rsid w:val="00E757F1"/>
    <w:rsid w:val="00E771A2"/>
    <w:rsid w:val="00E77F3B"/>
    <w:rsid w:val="00E809E2"/>
    <w:rsid w:val="00E8126E"/>
    <w:rsid w:val="00E815EE"/>
    <w:rsid w:val="00E81607"/>
    <w:rsid w:val="00E816C1"/>
    <w:rsid w:val="00E86EE4"/>
    <w:rsid w:val="00E87FC5"/>
    <w:rsid w:val="00E931F4"/>
    <w:rsid w:val="00E93728"/>
    <w:rsid w:val="00E946CB"/>
    <w:rsid w:val="00E95861"/>
    <w:rsid w:val="00EA08A3"/>
    <w:rsid w:val="00EA33B3"/>
    <w:rsid w:val="00EA3A9D"/>
    <w:rsid w:val="00EA4B3E"/>
    <w:rsid w:val="00EA5312"/>
    <w:rsid w:val="00EA5B01"/>
    <w:rsid w:val="00EC13C7"/>
    <w:rsid w:val="00EC4D0B"/>
    <w:rsid w:val="00EC4E2D"/>
    <w:rsid w:val="00ED16CB"/>
    <w:rsid w:val="00EE4D34"/>
    <w:rsid w:val="00EF0BC8"/>
    <w:rsid w:val="00EF1A7B"/>
    <w:rsid w:val="00EF47D3"/>
    <w:rsid w:val="00EF632B"/>
    <w:rsid w:val="00EF7DB0"/>
    <w:rsid w:val="00F01AEC"/>
    <w:rsid w:val="00F03B6A"/>
    <w:rsid w:val="00F042EF"/>
    <w:rsid w:val="00F04F33"/>
    <w:rsid w:val="00F06394"/>
    <w:rsid w:val="00F06766"/>
    <w:rsid w:val="00F11680"/>
    <w:rsid w:val="00F134EF"/>
    <w:rsid w:val="00F1734D"/>
    <w:rsid w:val="00F17F6F"/>
    <w:rsid w:val="00F20C9B"/>
    <w:rsid w:val="00F21B09"/>
    <w:rsid w:val="00F223DE"/>
    <w:rsid w:val="00F26454"/>
    <w:rsid w:val="00F31705"/>
    <w:rsid w:val="00F343D1"/>
    <w:rsid w:val="00F3533B"/>
    <w:rsid w:val="00F3544C"/>
    <w:rsid w:val="00F3636A"/>
    <w:rsid w:val="00F37F12"/>
    <w:rsid w:val="00F40892"/>
    <w:rsid w:val="00F40C9A"/>
    <w:rsid w:val="00F51F4F"/>
    <w:rsid w:val="00F533D5"/>
    <w:rsid w:val="00F54573"/>
    <w:rsid w:val="00F54B86"/>
    <w:rsid w:val="00F571FF"/>
    <w:rsid w:val="00F612C4"/>
    <w:rsid w:val="00F63133"/>
    <w:rsid w:val="00F663C8"/>
    <w:rsid w:val="00F70034"/>
    <w:rsid w:val="00F75A12"/>
    <w:rsid w:val="00F82A16"/>
    <w:rsid w:val="00F8324F"/>
    <w:rsid w:val="00F86646"/>
    <w:rsid w:val="00F92223"/>
    <w:rsid w:val="00F9238D"/>
    <w:rsid w:val="00F93A6D"/>
    <w:rsid w:val="00F97F51"/>
    <w:rsid w:val="00FA0630"/>
    <w:rsid w:val="00FA0A70"/>
    <w:rsid w:val="00FA2209"/>
    <w:rsid w:val="00FA2C5E"/>
    <w:rsid w:val="00FA2F1F"/>
    <w:rsid w:val="00FB0519"/>
    <w:rsid w:val="00FB1AC6"/>
    <w:rsid w:val="00FB1E1F"/>
    <w:rsid w:val="00FB57B6"/>
    <w:rsid w:val="00FB600A"/>
    <w:rsid w:val="00FC1B0B"/>
    <w:rsid w:val="00FC1BC9"/>
    <w:rsid w:val="00FC403E"/>
    <w:rsid w:val="00FC447D"/>
    <w:rsid w:val="00FC7822"/>
    <w:rsid w:val="00FD0018"/>
    <w:rsid w:val="00FD2106"/>
    <w:rsid w:val="00FD2E59"/>
    <w:rsid w:val="00FD42B8"/>
    <w:rsid w:val="00FD4E89"/>
    <w:rsid w:val="00FE05E7"/>
    <w:rsid w:val="00FE20BD"/>
    <w:rsid w:val="00FE45A2"/>
    <w:rsid w:val="00FE47B6"/>
    <w:rsid w:val="00FF266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592A5"/>
  <w15:docId w15:val="{35759FD7-ED8E-48FD-A933-7577DCC36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412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1D0E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1D0EE7"/>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UnresolvedMention1">
    <w:name w:val="Unresolved Mention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Laukeliai">
    <w:name w:val="Laukeliai"/>
    <w:basedOn w:val="Numatytasispastraiposriftas"/>
    <w:uiPriority w:val="1"/>
    <w:qFormat/>
    <w:rsid w:val="000D1DF3"/>
    <w:rPr>
      <w:rFonts w:ascii="Arial" w:hAnsi="Arial" w:cs="Arial" w:hint="default"/>
      <w:sz w:val="20"/>
    </w:rPr>
  </w:style>
  <w:style w:type="paragraph" w:styleId="Debesliotekstas">
    <w:name w:val="Balloon Text"/>
    <w:basedOn w:val="prastasis"/>
    <w:link w:val="DebesliotekstasDiagrama"/>
    <w:uiPriority w:val="99"/>
    <w:semiHidden/>
    <w:unhideWhenUsed/>
    <w:rsid w:val="0099652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6521"/>
    <w:rPr>
      <w:rFonts w:ascii="Tahoma" w:eastAsia="Times New Roman" w:hAnsi="Tahoma" w:cs="Tahoma"/>
      <w:sz w:val="16"/>
      <w:szCs w:val="16"/>
    </w:rPr>
  </w:style>
  <w:style w:type="paragraph" w:styleId="Betarp">
    <w:name w:val="No Spacing"/>
    <w:uiPriority w:val="1"/>
    <w:qFormat/>
    <w:rsid w:val="005D42E8"/>
    <w:pPr>
      <w:jc w:val="both"/>
    </w:pPr>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semiHidden/>
    <w:rsid w:val="001D0EE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semiHidden/>
    <w:rsid w:val="001D0EE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20980">
      <w:bodyDiv w:val="1"/>
      <w:marLeft w:val="0"/>
      <w:marRight w:val="0"/>
      <w:marTop w:val="0"/>
      <w:marBottom w:val="0"/>
      <w:divBdr>
        <w:top w:val="none" w:sz="0" w:space="0" w:color="auto"/>
        <w:left w:val="none" w:sz="0" w:space="0" w:color="auto"/>
        <w:bottom w:val="none" w:sz="0" w:space="0" w:color="auto"/>
        <w:right w:val="none" w:sz="0" w:space="0" w:color="auto"/>
      </w:divBdr>
    </w:div>
    <w:div w:id="138813981">
      <w:bodyDiv w:val="1"/>
      <w:marLeft w:val="0"/>
      <w:marRight w:val="0"/>
      <w:marTop w:val="0"/>
      <w:marBottom w:val="0"/>
      <w:divBdr>
        <w:top w:val="none" w:sz="0" w:space="0" w:color="auto"/>
        <w:left w:val="none" w:sz="0" w:space="0" w:color="auto"/>
        <w:bottom w:val="none" w:sz="0" w:space="0" w:color="auto"/>
        <w:right w:val="none" w:sz="0" w:space="0" w:color="auto"/>
      </w:divBdr>
    </w:div>
    <w:div w:id="188028190">
      <w:bodyDiv w:val="1"/>
      <w:marLeft w:val="0"/>
      <w:marRight w:val="0"/>
      <w:marTop w:val="0"/>
      <w:marBottom w:val="0"/>
      <w:divBdr>
        <w:top w:val="none" w:sz="0" w:space="0" w:color="auto"/>
        <w:left w:val="none" w:sz="0" w:space="0" w:color="auto"/>
        <w:bottom w:val="none" w:sz="0" w:space="0" w:color="auto"/>
        <w:right w:val="none" w:sz="0" w:space="0" w:color="auto"/>
      </w:divBdr>
    </w:div>
    <w:div w:id="383142553">
      <w:bodyDiv w:val="1"/>
      <w:marLeft w:val="0"/>
      <w:marRight w:val="0"/>
      <w:marTop w:val="0"/>
      <w:marBottom w:val="0"/>
      <w:divBdr>
        <w:top w:val="none" w:sz="0" w:space="0" w:color="auto"/>
        <w:left w:val="none" w:sz="0" w:space="0" w:color="auto"/>
        <w:bottom w:val="none" w:sz="0" w:space="0" w:color="auto"/>
        <w:right w:val="none" w:sz="0" w:space="0" w:color="auto"/>
      </w:divBdr>
    </w:div>
    <w:div w:id="447041612">
      <w:bodyDiv w:val="1"/>
      <w:marLeft w:val="0"/>
      <w:marRight w:val="0"/>
      <w:marTop w:val="0"/>
      <w:marBottom w:val="0"/>
      <w:divBdr>
        <w:top w:val="none" w:sz="0" w:space="0" w:color="auto"/>
        <w:left w:val="none" w:sz="0" w:space="0" w:color="auto"/>
        <w:bottom w:val="none" w:sz="0" w:space="0" w:color="auto"/>
        <w:right w:val="none" w:sz="0" w:space="0" w:color="auto"/>
      </w:divBdr>
    </w:div>
    <w:div w:id="620772370">
      <w:bodyDiv w:val="1"/>
      <w:marLeft w:val="0"/>
      <w:marRight w:val="0"/>
      <w:marTop w:val="0"/>
      <w:marBottom w:val="0"/>
      <w:divBdr>
        <w:top w:val="none" w:sz="0" w:space="0" w:color="auto"/>
        <w:left w:val="none" w:sz="0" w:space="0" w:color="auto"/>
        <w:bottom w:val="none" w:sz="0" w:space="0" w:color="auto"/>
        <w:right w:val="none" w:sz="0" w:space="0" w:color="auto"/>
      </w:divBdr>
    </w:div>
    <w:div w:id="761148294">
      <w:bodyDiv w:val="1"/>
      <w:marLeft w:val="0"/>
      <w:marRight w:val="0"/>
      <w:marTop w:val="0"/>
      <w:marBottom w:val="0"/>
      <w:divBdr>
        <w:top w:val="none" w:sz="0" w:space="0" w:color="auto"/>
        <w:left w:val="none" w:sz="0" w:space="0" w:color="auto"/>
        <w:bottom w:val="none" w:sz="0" w:space="0" w:color="auto"/>
        <w:right w:val="none" w:sz="0" w:space="0" w:color="auto"/>
      </w:divBdr>
    </w:div>
    <w:div w:id="825979104">
      <w:bodyDiv w:val="1"/>
      <w:marLeft w:val="0"/>
      <w:marRight w:val="0"/>
      <w:marTop w:val="0"/>
      <w:marBottom w:val="0"/>
      <w:divBdr>
        <w:top w:val="none" w:sz="0" w:space="0" w:color="auto"/>
        <w:left w:val="none" w:sz="0" w:space="0" w:color="auto"/>
        <w:bottom w:val="none" w:sz="0" w:space="0" w:color="auto"/>
        <w:right w:val="none" w:sz="0" w:space="0" w:color="auto"/>
      </w:divBdr>
    </w:div>
    <w:div w:id="1177231088">
      <w:bodyDiv w:val="1"/>
      <w:marLeft w:val="0"/>
      <w:marRight w:val="0"/>
      <w:marTop w:val="0"/>
      <w:marBottom w:val="0"/>
      <w:divBdr>
        <w:top w:val="none" w:sz="0" w:space="0" w:color="auto"/>
        <w:left w:val="none" w:sz="0" w:space="0" w:color="auto"/>
        <w:bottom w:val="none" w:sz="0" w:space="0" w:color="auto"/>
        <w:right w:val="none" w:sz="0" w:space="0" w:color="auto"/>
      </w:divBdr>
    </w:div>
    <w:div w:id="1301837724">
      <w:bodyDiv w:val="1"/>
      <w:marLeft w:val="0"/>
      <w:marRight w:val="0"/>
      <w:marTop w:val="0"/>
      <w:marBottom w:val="0"/>
      <w:divBdr>
        <w:top w:val="none" w:sz="0" w:space="0" w:color="auto"/>
        <w:left w:val="none" w:sz="0" w:space="0" w:color="auto"/>
        <w:bottom w:val="none" w:sz="0" w:space="0" w:color="auto"/>
        <w:right w:val="none" w:sz="0" w:space="0" w:color="auto"/>
      </w:divBdr>
    </w:div>
    <w:div w:id="1601641474">
      <w:bodyDiv w:val="1"/>
      <w:marLeft w:val="0"/>
      <w:marRight w:val="0"/>
      <w:marTop w:val="0"/>
      <w:marBottom w:val="0"/>
      <w:divBdr>
        <w:top w:val="none" w:sz="0" w:space="0" w:color="auto"/>
        <w:left w:val="none" w:sz="0" w:space="0" w:color="auto"/>
        <w:bottom w:val="none" w:sz="0" w:space="0" w:color="auto"/>
        <w:right w:val="none" w:sz="0" w:space="0" w:color="auto"/>
      </w:divBdr>
    </w:div>
    <w:div w:id="1618440072">
      <w:bodyDiv w:val="1"/>
      <w:marLeft w:val="0"/>
      <w:marRight w:val="0"/>
      <w:marTop w:val="0"/>
      <w:marBottom w:val="0"/>
      <w:divBdr>
        <w:top w:val="none" w:sz="0" w:space="0" w:color="auto"/>
        <w:left w:val="none" w:sz="0" w:space="0" w:color="auto"/>
        <w:bottom w:val="none" w:sz="0" w:space="0" w:color="auto"/>
        <w:right w:val="none" w:sz="0" w:space="0" w:color="auto"/>
      </w:divBdr>
    </w:div>
    <w:div w:id="1779644562">
      <w:bodyDiv w:val="1"/>
      <w:marLeft w:val="0"/>
      <w:marRight w:val="0"/>
      <w:marTop w:val="0"/>
      <w:marBottom w:val="0"/>
      <w:divBdr>
        <w:top w:val="none" w:sz="0" w:space="0" w:color="auto"/>
        <w:left w:val="none" w:sz="0" w:space="0" w:color="auto"/>
        <w:bottom w:val="none" w:sz="0" w:space="0" w:color="auto"/>
        <w:right w:val="none" w:sz="0" w:space="0" w:color="auto"/>
      </w:divBdr>
    </w:div>
    <w:div w:id="213767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D580E84F-BCD3-45B6-A0D1-9107C3F8E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98DF8A-71C9-4C4C-8E69-69C6C3B1E2DB}">
  <ds:schemaRefs>
    <ds:schemaRef ds:uri="http://schemas.openxmlformats.org/officeDocument/2006/bibliography"/>
  </ds:schemaRefs>
</ds:datastoreItem>
</file>

<file path=customXml/itemProps3.xml><?xml version="1.0" encoding="utf-8"?>
<ds:datastoreItem xmlns:ds="http://schemas.openxmlformats.org/officeDocument/2006/customXml" ds:itemID="{D6F63C1F-E7C3-41E3-9444-A0967DDACE60}">
  <ds:schemaRefs>
    <ds:schemaRef ds:uri="http://schemas.microsoft.com/sharepoint/v3/contenttype/forms"/>
  </ds:schemaRefs>
</ds:datastoreItem>
</file>

<file path=customXml/itemProps4.xml><?xml version="1.0" encoding="utf-8"?>
<ds:datastoreItem xmlns:ds="http://schemas.openxmlformats.org/officeDocument/2006/customXml" ds:itemID="{81A48EE4-3657-48D2-A288-31BDD3ACE09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4</Pages>
  <Words>7107</Words>
  <Characters>4052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254</cp:revision>
  <cp:lastPrinted>2024-07-02T13:18:00Z</cp:lastPrinted>
  <dcterms:created xsi:type="dcterms:W3CDTF">2024-07-11T13:16:00Z</dcterms:created>
  <dcterms:modified xsi:type="dcterms:W3CDTF">2025-06-18T07:33:00Z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